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33C8A400" w:rsidR="0077180D" w:rsidRDefault="003F4389" w:rsidP="00546C9D">
      <w:r>
        <w:rPr>
          <w:rFonts w:hint="eastAsia"/>
          <w:lang w:eastAsia="zh-CN"/>
        </w:rPr>
        <w:t>11:373:</w:t>
      </w:r>
      <w:r w:rsidR="00D12730">
        <w:rPr>
          <w:lang w:eastAsia="zh-CN"/>
        </w:rPr>
        <w:t>20</w:t>
      </w:r>
      <w:r w:rsidR="00596B94">
        <w:rPr>
          <w:lang w:eastAsia="zh-CN"/>
        </w:rPr>
        <w:t>5</w:t>
      </w:r>
    </w:p>
    <w:p w14:paraId="2B113283" w14:textId="3A4A6221" w:rsidR="00D12730" w:rsidRPr="00D12730" w:rsidRDefault="00D12730" w:rsidP="00D12730">
      <w:pPr>
        <w:rPr>
          <w:rFonts w:eastAsiaTheme="majorEastAsia" w:cstheme="majorBidi"/>
          <w:b/>
          <w:color w:val="000000" w:themeColor="text1"/>
          <w:sz w:val="36"/>
          <w:szCs w:val="32"/>
        </w:rPr>
      </w:pPr>
      <w:r w:rsidRPr="00D12730">
        <w:rPr>
          <w:rFonts w:eastAsiaTheme="majorEastAsia" w:cstheme="majorBidi"/>
          <w:b/>
          <w:color w:val="000000" w:themeColor="text1"/>
          <w:sz w:val="36"/>
          <w:szCs w:val="32"/>
        </w:rPr>
        <w:t>S</w:t>
      </w:r>
      <w:r w:rsidR="00596B94">
        <w:rPr>
          <w:rFonts w:eastAsiaTheme="majorEastAsia" w:cstheme="majorBidi"/>
          <w:b/>
          <w:color w:val="000000" w:themeColor="text1"/>
          <w:sz w:val="36"/>
          <w:szCs w:val="32"/>
        </w:rPr>
        <w:t>mall Business Essential</w:t>
      </w:r>
      <w:r w:rsidRPr="00D12730">
        <w:rPr>
          <w:rFonts w:eastAsiaTheme="majorEastAsia" w:cstheme="majorBidi"/>
          <w:b/>
          <w:color w:val="000000" w:themeColor="text1"/>
          <w:sz w:val="36"/>
          <w:szCs w:val="32"/>
        </w:rPr>
        <w:t>s</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11CF811A" w14:textId="6BC1D18B" w:rsidR="00A3101E" w:rsidRPr="003F4389" w:rsidRDefault="009F55C8">
      <w:pPr>
        <w:rPr>
          <w:rStyle w:val="Style2"/>
          <w:lang w:eastAsia="zh-CN"/>
        </w:rPr>
      </w:pPr>
      <w:r>
        <w:rPr>
          <w:rFonts w:hint="eastAsia"/>
          <w:lang w:eastAsia="zh-CN"/>
        </w:rPr>
        <w:t>P</w:t>
      </w:r>
      <w:r w:rsidR="003F4389">
        <w:rPr>
          <w:rFonts w:hint="eastAsia"/>
          <w:lang w:eastAsia="zh-CN"/>
        </w:rPr>
        <w:t>rerequisites</w:t>
      </w:r>
      <w:r>
        <w:rPr>
          <w:rFonts w:hint="eastAsia"/>
          <w:lang w:eastAsia="zh-CN"/>
        </w:rPr>
        <w:t xml:space="preserve">: </w:t>
      </w:r>
      <w:r w:rsidR="00D12730">
        <w:rPr>
          <w:lang w:eastAsia="zh-CN"/>
        </w:rPr>
        <w:t>None</w:t>
      </w:r>
      <w:r w:rsidR="00D12730">
        <w:rPr>
          <w:lang w:eastAsia="zh-CN"/>
        </w:rPr>
        <w:br/>
        <w:t xml:space="preserve">Format: </w:t>
      </w:r>
      <w:r w:rsidR="00D12730" w:rsidRPr="00D12730">
        <w:rPr>
          <w:lang w:eastAsia="zh-CN"/>
        </w:rPr>
        <w:t>Asynchronous Online</w:t>
      </w:r>
      <w:r w:rsidR="00596B94">
        <w:rPr>
          <w:lang w:eastAsia="zh-CN"/>
        </w:rPr>
        <w:t xml:space="preserve"> or Hybrid</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3475F146"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596B94" w:rsidRPr="00596B94">
        <w:rPr>
          <w:bCs/>
        </w:rPr>
        <w:t xml:space="preserve">Isaac </w:t>
      </w:r>
      <w:proofErr w:type="spellStart"/>
      <w:r w:rsidR="00596B94" w:rsidRPr="00596B94">
        <w:rPr>
          <w:bCs/>
        </w:rPr>
        <w:t>Vellangany</w:t>
      </w:r>
      <w:proofErr w:type="spellEnd"/>
      <w:r w:rsidR="005700B5">
        <w:rPr>
          <w:bCs/>
        </w:rPr>
        <w:br/>
      </w:r>
      <w:r w:rsidR="005700B5" w:rsidRPr="005700B5">
        <w:rPr>
          <w:rStyle w:val="Style2"/>
          <w:lang w:eastAsia="zh-CN"/>
        </w:rPr>
        <w:t xml:space="preserve">Email: </w:t>
      </w:r>
      <w:r w:rsidR="00596B94" w:rsidRPr="00596B94">
        <w:rPr>
          <w:rStyle w:val="Style2"/>
          <w:lang w:eastAsia="zh-CN"/>
        </w:rPr>
        <w:t>isaacv@sebs.rutgers.edu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7B764B10" w14:textId="77777777" w:rsidR="00596B94" w:rsidRDefault="00000000" w:rsidP="00D12730">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3F5E3D0A" w14:textId="66F260BE" w:rsidR="00D12730" w:rsidRPr="00596B94" w:rsidRDefault="00596B94" w:rsidP="00D12730">
      <w:pPr>
        <w:numPr>
          <w:ilvl w:val="0"/>
          <w:numId w:val="3"/>
        </w:numPr>
        <w:rPr>
          <w:b/>
          <w:bCs/>
        </w:rPr>
      </w:pPr>
      <w:r w:rsidRPr="00596B94">
        <w:rPr>
          <w:lang w:eastAsia="zh-CN"/>
        </w:rPr>
        <w:t>Business Essentials, 13th edition, Published by Pearson ISBN: ISBN-13: 9780136862680 (2021 update)</w:t>
      </w:r>
    </w:p>
    <w:p w14:paraId="6FEA4026" w14:textId="77777777" w:rsidR="00596B94" w:rsidRPr="00596B94" w:rsidRDefault="00596B94" w:rsidP="00596B94">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87959A6" w14:textId="26876BFC" w:rsidR="00D12730" w:rsidRDefault="00596B94" w:rsidP="00596B94">
      <w:pPr>
        <w:rPr>
          <w:lang w:eastAsia="zh-CN"/>
        </w:rPr>
      </w:pPr>
      <w:r>
        <w:rPr>
          <w:lang w:eastAsia="zh-CN"/>
        </w:rPr>
        <w:t>You are about to begin a course titled Small Business Essentials, an exciting opportunity to gain knowledge, tools, and confidence to turn your business ideas into reality. While this flexible learning format offers you the freedom to work at your own pace, success will depend on your commitment to personal discipline. This means setting clear goals, meeting deadlines for assignments and deliverables, and staying consistently engaged with the course material. Avoiding procrastination and developing steady, productive work habits will help you build momentum and keep your progress on track. Remember, each step you take brings you closer to mastering the essentials of small business success—so approach each task with focus, determination, and the belief that your hard work will pay off. Read this syllabus carefully and start thinking about a business you would like to create.</w:t>
      </w:r>
    </w:p>
    <w:p w14:paraId="0C0B1713" w14:textId="77777777" w:rsidR="00596B94" w:rsidRDefault="00596B94" w:rsidP="00596B94">
      <w:pPr>
        <w:rPr>
          <w:lang w:eastAsia="zh-CN"/>
        </w:rPr>
      </w:pPr>
    </w:p>
    <w:p w14:paraId="2BD712E6" w14:textId="176DA45E" w:rsidR="00596B94" w:rsidRDefault="00596B94" w:rsidP="00596B94">
      <w:pPr>
        <w:rPr>
          <w:lang w:eastAsia="zh-CN"/>
        </w:rPr>
      </w:pPr>
      <w:r w:rsidRPr="00596B94">
        <w:rPr>
          <w:lang w:eastAsia="zh-CN"/>
        </w:rPr>
        <w:t xml:space="preserve">This course focuses on the design and management of all aspects of a business, including employee management, understanding financial statements, customer experience, pricing, marketing, and developing a mission statement. </w:t>
      </w:r>
    </w:p>
    <w:p w14:paraId="20CA8246" w14:textId="77777777" w:rsidR="00596B94" w:rsidRPr="005700B5" w:rsidRDefault="00596B94" w:rsidP="00596B94">
      <w:pPr>
        <w:rPr>
          <w:lang w:eastAsia="zh-CN"/>
        </w:rPr>
      </w:pPr>
    </w:p>
    <w:p w14:paraId="7F9FC21C" w14:textId="356F7F5E" w:rsidR="001454BD" w:rsidRPr="00DB5C99" w:rsidRDefault="00A07477" w:rsidP="00DB5C99">
      <w:pPr>
        <w:pStyle w:val="Heading2"/>
      </w:pPr>
      <w:r>
        <w:t>L</w:t>
      </w:r>
      <w:r w:rsidR="00AA286F">
        <w:t>earning Goals</w:t>
      </w:r>
    </w:p>
    <w:p w14:paraId="51E5B7B2" w14:textId="77777777" w:rsidR="00596B94" w:rsidRDefault="00596B94" w:rsidP="00596B94">
      <w:r>
        <w:t xml:space="preserve">By the end of the course, students will be able to: </w:t>
      </w:r>
    </w:p>
    <w:p w14:paraId="74C516A1" w14:textId="79BA9192" w:rsidR="00596B94" w:rsidRDefault="00596B94" w:rsidP="00596B94">
      <w:pPr>
        <w:pStyle w:val="ListParagraph"/>
        <w:numPr>
          <w:ilvl w:val="0"/>
          <w:numId w:val="30"/>
        </w:numPr>
      </w:pPr>
      <w:r w:rsidRPr="00596B94">
        <w:rPr>
          <w:b/>
          <w:bCs/>
        </w:rPr>
        <w:t>Describe</w:t>
      </w:r>
      <w:r>
        <w:t xml:space="preserve"> the fundamental principles of small business management, including planning, marketing, operations, and financial oversight. (Knowledge)</w:t>
      </w:r>
    </w:p>
    <w:p w14:paraId="48021F11" w14:textId="194ADB98" w:rsidR="00596B94" w:rsidRDefault="00596B94" w:rsidP="00596B94">
      <w:pPr>
        <w:pStyle w:val="ListParagraph"/>
        <w:numPr>
          <w:ilvl w:val="0"/>
          <w:numId w:val="30"/>
        </w:numPr>
      </w:pPr>
      <w:r w:rsidRPr="00596B94">
        <w:rPr>
          <w:b/>
          <w:bCs/>
        </w:rPr>
        <w:t>Develop</w:t>
      </w:r>
      <w:r>
        <w:t xml:space="preserve"> a comprehensive business plan that articulates objectives, strategies, target markets, and operational procedures. (Application)</w:t>
      </w:r>
    </w:p>
    <w:p w14:paraId="146E9D54" w14:textId="1E3D98CB" w:rsidR="00596B94" w:rsidRDefault="00596B94" w:rsidP="00596B94">
      <w:pPr>
        <w:pStyle w:val="ListParagraph"/>
        <w:numPr>
          <w:ilvl w:val="0"/>
          <w:numId w:val="30"/>
        </w:numPr>
      </w:pPr>
      <w:r w:rsidRPr="00596B94">
        <w:rPr>
          <w:b/>
          <w:bCs/>
        </w:rPr>
        <w:t>Analyze</w:t>
      </w:r>
      <w:r>
        <w:t xml:space="preserve"> market conditions to identify and apply effective marketing and branding strategies for attracting and retaining customers. (Analysis)</w:t>
      </w:r>
    </w:p>
    <w:p w14:paraId="7296644C" w14:textId="297CC2B1" w:rsidR="00596B94" w:rsidRDefault="00596B94" w:rsidP="00596B94">
      <w:pPr>
        <w:pStyle w:val="ListParagraph"/>
        <w:numPr>
          <w:ilvl w:val="0"/>
          <w:numId w:val="30"/>
        </w:numPr>
      </w:pPr>
      <w:r w:rsidRPr="00596B94">
        <w:rPr>
          <w:b/>
          <w:bCs/>
        </w:rPr>
        <w:t>Interpret</w:t>
      </w:r>
      <w:r>
        <w:t xml:space="preserve"> financial statements and apply budgeting and forecasting techniques to make informed business decisions. (Application &amp; Evaluation)</w:t>
      </w:r>
    </w:p>
    <w:p w14:paraId="0E92AE13" w14:textId="192223FC" w:rsidR="00596B94" w:rsidRDefault="00596B94" w:rsidP="00596B94">
      <w:pPr>
        <w:pStyle w:val="ListParagraph"/>
        <w:numPr>
          <w:ilvl w:val="0"/>
          <w:numId w:val="30"/>
        </w:numPr>
      </w:pPr>
      <w:r w:rsidRPr="00596B94">
        <w:rPr>
          <w:b/>
          <w:bCs/>
        </w:rPr>
        <w:t>Evaluate</w:t>
      </w:r>
      <w:r>
        <w:t xml:space="preserve"> legal, tax, and regulatory requirements to ensure compliance in small business operations. (Evaluation)</w:t>
      </w:r>
    </w:p>
    <w:p w14:paraId="4FE7A48C" w14:textId="2EAE10A4" w:rsidR="00B957D0" w:rsidRDefault="00596B94" w:rsidP="00596B94">
      <w:pPr>
        <w:pStyle w:val="ListParagraph"/>
        <w:numPr>
          <w:ilvl w:val="0"/>
          <w:numId w:val="30"/>
        </w:numPr>
      </w:pPr>
      <w:r w:rsidRPr="00596B94">
        <w:rPr>
          <w:b/>
          <w:bCs/>
        </w:rPr>
        <w:lastRenderedPageBreak/>
        <w:t>Demonstrate</w:t>
      </w:r>
      <w:r>
        <w:t xml:space="preserve"> an entrepreneurial mindset by applying problem-solving, adaptability, and strategic decision-making to real-world business challenges. (Synthesis)</w:t>
      </w: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0745F4CF" w14:textId="77777777" w:rsidR="00596B94" w:rsidRPr="00596B94" w:rsidRDefault="00596B94" w:rsidP="00596B94">
      <w:r w:rsidRPr="00596B94">
        <w:t xml:space="preserve">Students are expected to complete each week’s assigned reading from the text and other sources listed in the course outline that follows. </w:t>
      </w:r>
    </w:p>
    <w:p w14:paraId="21CD6E6F" w14:textId="77777777" w:rsidR="00596B94" w:rsidRPr="00596B94" w:rsidRDefault="00596B94" w:rsidP="00596B94">
      <w:r w:rsidRPr="00596B94">
        <w:t xml:space="preserve"> </w:t>
      </w:r>
    </w:p>
    <w:p w14:paraId="61126BDE" w14:textId="77777777" w:rsidR="00596B94" w:rsidRPr="00596B94" w:rsidRDefault="00596B94" w:rsidP="00596B94">
      <w:r w:rsidRPr="00596B94">
        <w:t xml:space="preserve">Students must complete these course requirements: </w:t>
      </w:r>
    </w:p>
    <w:p w14:paraId="1AC111CC" w14:textId="77777777" w:rsidR="00596B94" w:rsidRPr="00596B94" w:rsidRDefault="00596B94" w:rsidP="00596B94">
      <w:r w:rsidRPr="00596B94">
        <w:t xml:space="preserve"> </w:t>
      </w:r>
    </w:p>
    <w:p w14:paraId="7BD47308" w14:textId="77777777" w:rsidR="00596B94" w:rsidRPr="00596B94" w:rsidRDefault="00596B94" w:rsidP="00596B94">
      <w:pPr>
        <w:pStyle w:val="ListParagraph"/>
        <w:numPr>
          <w:ilvl w:val="0"/>
          <w:numId w:val="38"/>
        </w:numPr>
      </w:pPr>
      <w:r w:rsidRPr="00596B94">
        <w:t xml:space="preserve">Two midterm examinations and a final exam: See details below. The examinations will remain open on Canvas for 24 hours.  </w:t>
      </w:r>
    </w:p>
    <w:p w14:paraId="204DF564" w14:textId="77777777" w:rsidR="00596B94" w:rsidRPr="00596B94" w:rsidRDefault="00596B94" w:rsidP="00596B94">
      <w:pPr>
        <w:pStyle w:val="ListParagraph"/>
        <w:numPr>
          <w:ilvl w:val="0"/>
          <w:numId w:val="38"/>
        </w:numPr>
      </w:pPr>
      <w:r w:rsidRPr="00596B94">
        <w:t xml:space="preserve">A final examination is to be held during exam week (Week 16). The examination will open on Canvas for 24 hours from midnight on December 20 to midnight on December 21. </w:t>
      </w:r>
    </w:p>
    <w:p w14:paraId="69CBBDFD" w14:textId="77777777" w:rsidR="00596B94" w:rsidRPr="00596B94" w:rsidRDefault="00596B94" w:rsidP="00596B94">
      <w:pPr>
        <w:pStyle w:val="ListParagraph"/>
        <w:numPr>
          <w:ilvl w:val="0"/>
          <w:numId w:val="38"/>
        </w:numPr>
      </w:pPr>
      <w:r w:rsidRPr="00596B94">
        <w:t xml:space="preserve">A completed business plan will be submitted via assignments on Canvas no later than the last day of classes, December 11, 2024, at 11:59 pm. </w:t>
      </w:r>
    </w:p>
    <w:p w14:paraId="484489BF" w14:textId="77777777" w:rsidR="00596B94" w:rsidRPr="00596B94" w:rsidRDefault="00596B94" w:rsidP="00596B94">
      <w:r w:rsidRPr="00596B94">
        <w:t xml:space="preserve"> </w:t>
      </w:r>
    </w:p>
    <w:p w14:paraId="08654160" w14:textId="77777777" w:rsidR="00596B94" w:rsidRPr="00596B94" w:rsidRDefault="00596B94" w:rsidP="00596B94">
      <w:r w:rsidRPr="00596B94">
        <w:t xml:space="preserve">If a student cannot produce a deliverable (i.e., completed exam or business plan) on these dates, the reason for the missed deliverable (i.e., medical issue, family emergency, etc.) should be forwarded to me via email along with supporting documentation. </w:t>
      </w:r>
    </w:p>
    <w:p w14:paraId="2517EB40" w14:textId="0A568B14" w:rsidR="00596B94" w:rsidRPr="00596B94" w:rsidRDefault="00596B94" w:rsidP="00596B94">
      <w:r w:rsidRPr="00596B94">
        <w:rPr>
          <w:b/>
        </w:rPr>
        <w:t xml:space="preserve"> </w:t>
      </w:r>
    </w:p>
    <w:p w14:paraId="21A8C78D" w14:textId="77777777" w:rsidR="00596B94" w:rsidRPr="00596B94" w:rsidRDefault="00596B94" w:rsidP="00596B94">
      <w:pPr>
        <w:rPr>
          <w:b/>
          <w:u w:val="single"/>
        </w:rPr>
      </w:pPr>
      <w:r w:rsidRPr="00596B94">
        <w:rPr>
          <w:b/>
          <w:u w:val="single"/>
        </w:rPr>
        <w:t>GRADING POLICY</w:t>
      </w:r>
      <w:r w:rsidRPr="00596B94">
        <w:rPr>
          <w:b/>
        </w:rPr>
        <w:t xml:space="preserve"> </w:t>
      </w:r>
    </w:p>
    <w:p w14:paraId="62FC22C5" w14:textId="77777777" w:rsidR="00596B94" w:rsidRPr="00596B94" w:rsidRDefault="00596B94" w:rsidP="00596B94">
      <w:pPr>
        <w:pStyle w:val="ListParagraph"/>
        <w:numPr>
          <w:ilvl w:val="0"/>
          <w:numId w:val="39"/>
        </w:numPr>
      </w:pPr>
      <w:r w:rsidRPr="00596B94">
        <w:t xml:space="preserve">This class uses a points-based system to calculate grades. Points are earned and not rewarded. Assignments are weighted for points based on the difficulty and effort needed to complete. The description of each assignment includes how many points it is worth. The total number of points for this class is </w:t>
      </w:r>
      <w:r w:rsidRPr="00596B94">
        <w:rPr>
          <w:b/>
        </w:rPr>
        <w:t>500</w:t>
      </w:r>
      <w:r w:rsidRPr="00596B94">
        <w:t xml:space="preserve">.  </w:t>
      </w:r>
    </w:p>
    <w:p w14:paraId="7DCEC265" w14:textId="77777777" w:rsidR="00596B94" w:rsidRPr="00596B94" w:rsidRDefault="00596B94" w:rsidP="00596B94">
      <w:pPr>
        <w:pStyle w:val="ListParagraph"/>
        <w:numPr>
          <w:ilvl w:val="0"/>
          <w:numId w:val="39"/>
        </w:numPr>
      </w:pPr>
      <w:r w:rsidRPr="00596B94">
        <w:t xml:space="preserve">Assignments are due by 11:59 PM on the dates listed below unless otherwise noted.  </w:t>
      </w:r>
    </w:p>
    <w:p w14:paraId="00048CF0" w14:textId="77777777" w:rsidR="00596B94" w:rsidRPr="00596B94" w:rsidRDefault="00596B94" w:rsidP="00596B94">
      <w:pPr>
        <w:pStyle w:val="ListParagraph"/>
        <w:numPr>
          <w:ilvl w:val="0"/>
          <w:numId w:val="39"/>
        </w:numPr>
      </w:pPr>
      <w:r w:rsidRPr="00596B94">
        <w:t xml:space="preserve">Assignments turned in late will receive zero points unless the student communicates with the instructor BEFORE the due date and receives written approval for an extension.  </w:t>
      </w:r>
    </w:p>
    <w:p w14:paraId="499F8A8F" w14:textId="77777777" w:rsidR="00596B94" w:rsidRPr="00596B94" w:rsidRDefault="00596B94" w:rsidP="00596B94">
      <w:pPr>
        <w:pStyle w:val="ListParagraph"/>
        <w:numPr>
          <w:ilvl w:val="0"/>
          <w:numId w:val="39"/>
        </w:numPr>
      </w:pPr>
      <w:r w:rsidRPr="00596B94">
        <w:t xml:space="preserve">Concerns about a graded assignment must be brought to the instructor within seven days of receiving the grade. Assignment grades are completed after these seven days.  </w:t>
      </w:r>
    </w:p>
    <w:p w14:paraId="089372B6" w14:textId="77777777" w:rsidR="00596B94" w:rsidRPr="00596B94" w:rsidRDefault="00596B94" w:rsidP="00596B94">
      <w:pPr>
        <w:pStyle w:val="ListParagraph"/>
        <w:numPr>
          <w:ilvl w:val="0"/>
          <w:numId w:val="39"/>
        </w:numPr>
      </w:pPr>
      <w:r w:rsidRPr="00596B94">
        <w:t xml:space="preserve">Grades on Canvas will be updated regularly; if you notice any discrepancies or have questions, please do not wait until the end of the semester – let your instructor know at once. </w:t>
      </w:r>
    </w:p>
    <w:p w14:paraId="1BA45A87" w14:textId="77777777" w:rsidR="00596B94" w:rsidRPr="00596B94" w:rsidRDefault="00596B94" w:rsidP="00596B94">
      <w:pPr>
        <w:pStyle w:val="ListParagraph"/>
        <w:numPr>
          <w:ilvl w:val="0"/>
          <w:numId w:val="39"/>
        </w:numPr>
      </w:pPr>
      <w:r w:rsidRPr="00596B94">
        <w:t xml:space="preserve">DO NOT rely on Canvas course grade as it is unweighted.  </w:t>
      </w:r>
    </w:p>
    <w:p w14:paraId="0B31BF8B" w14:textId="77777777" w:rsidR="00596B94" w:rsidRPr="00596B94" w:rsidRDefault="00596B94" w:rsidP="00596B94">
      <w:r w:rsidRPr="00596B94">
        <w:t xml:space="preserve"> </w:t>
      </w:r>
    </w:p>
    <w:tbl>
      <w:tblPr>
        <w:tblW w:w="10238" w:type="dxa"/>
        <w:tblInd w:w="12" w:type="dxa"/>
        <w:tblCellMar>
          <w:top w:w="46" w:type="dxa"/>
          <w:left w:w="701" w:type="dxa"/>
          <w:right w:w="115" w:type="dxa"/>
        </w:tblCellMar>
        <w:tblLook w:val="04A0" w:firstRow="1" w:lastRow="0" w:firstColumn="1" w:lastColumn="0" w:noHBand="0" w:noVBand="1"/>
      </w:tblPr>
      <w:tblGrid>
        <w:gridCol w:w="2644"/>
        <w:gridCol w:w="2389"/>
        <w:gridCol w:w="2685"/>
        <w:gridCol w:w="2520"/>
      </w:tblGrid>
      <w:tr w:rsidR="00596B94" w:rsidRPr="00596B94" w14:paraId="20FB2F25" w14:textId="77777777" w:rsidTr="00596B94">
        <w:trPr>
          <w:trHeight w:val="329"/>
        </w:trPr>
        <w:tc>
          <w:tcPr>
            <w:tcW w:w="2644" w:type="dxa"/>
            <w:tcBorders>
              <w:top w:val="single" w:sz="8" w:space="0" w:color="000000"/>
              <w:left w:val="single" w:sz="8" w:space="0" w:color="000000"/>
              <w:bottom w:val="single" w:sz="8" w:space="0" w:color="000000"/>
              <w:right w:val="single" w:sz="8" w:space="0" w:color="000000"/>
            </w:tcBorders>
            <w:shd w:val="clear" w:color="auto" w:fill="CC0033"/>
            <w:hideMark/>
          </w:tcPr>
          <w:p w14:paraId="0E8DEA73" w14:textId="77777777" w:rsidR="00596B94" w:rsidRPr="00596B94" w:rsidRDefault="00596B94" w:rsidP="00596B94">
            <w:pPr>
              <w:rPr>
                <w:sz w:val="22"/>
                <w:szCs w:val="22"/>
              </w:rPr>
            </w:pPr>
            <w:r w:rsidRPr="00596B94">
              <w:rPr>
                <w:b/>
                <w:sz w:val="22"/>
                <w:szCs w:val="22"/>
              </w:rPr>
              <w:t xml:space="preserve">Letter Grade </w:t>
            </w:r>
          </w:p>
        </w:tc>
        <w:tc>
          <w:tcPr>
            <w:tcW w:w="2389" w:type="dxa"/>
            <w:tcBorders>
              <w:top w:val="single" w:sz="8" w:space="0" w:color="000000"/>
              <w:left w:val="single" w:sz="8" w:space="0" w:color="000000"/>
              <w:bottom w:val="single" w:sz="8" w:space="0" w:color="000000"/>
              <w:right w:val="single" w:sz="8" w:space="0" w:color="000000"/>
            </w:tcBorders>
            <w:shd w:val="clear" w:color="auto" w:fill="CC0033"/>
            <w:hideMark/>
          </w:tcPr>
          <w:p w14:paraId="75680508" w14:textId="77777777" w:rsidR="00596B94" w:rsidRPr="00596B94" w:rsidRDefault="00596B94" w:rsidP="00596B94">
            <w:pPr>
              <w:rPr>
                <w:sz w:val="22"/>
                <w:szCs w:val="22"/>
              </w:rPr>
            </w:pPr>
            <w:r w:rsidRPr="00596B94">
              <w:rPr>
                <w:b/>
                <w:sz w:val="22"/>
                <w:szCs w:val="22"/>
              </w:rPr>
              <w:t xml:space="preserve">GPA scale </w:t>
            </w:r>
          </w:p>
        </w:tc>
        <w:tc>
          <w:tcPr>
            <w:tcW w:w="2685" w:type="dxa"/>
            <w:tcBorders>
              <w:top w:val="single" w:sz="8" w:space="0" w:color="000000"/>
              <w:left w:val="single" w:sz="8" w:space="0" w:color="000000"/>
              <w:bottom w:val="single" w:sz="8" w:space="0" w:color="000000"/>
              <w:right w:val="single" w:sz="8" w:space="0" w:color="000000"/>
            </w:tcBorders>
            <w:shd w:val="clear" w:color="auto" w:fill="CC0033"/>
            <w:hideMark/>
          </w:tcPr>
          <w:p w14:paraId="3295FA25" w14:textId="77777777" w:rsidR="00596B94" w:rsidRPr="00596B94" w:rsidRDefault="00596B94" w:rsidP="00596B94">
            <w:pPr>
              <w:rPr>
                <w:sz w:val="22"/>
                <w:szCs w:val="22"/>
              </w:rPr>
            </w:pPr>
            <w:r w:rsidRPr="00596B94">
              <w:rPr>
                <w:b/>
                <w:sz w:val="22"/>
                <w:szCs w:val="22"/>
              </w:rPr>
              <w:t xml:space="preserve">Points Needed </w:t>
            </w:r>
          </w:p>
        </w:tc>
        <w:tc>
          <w:tcPr>
            <w:tcW w:w="2520" w:type="dxa"/>
            <w:tcBorders>
              <w:top w:val="single" w:sz="8" w:space="0" w:color="000000"/>
              <w:left w:val="single" w:sz="8" w:space="0" w:color="000000"/>
              <w:bottom w:val="single" w:sz="8" w:space="0" w:color="000000"/>
              <w:right w:val="single" w:sz="8" w:space="0" w:color="000000"/>
            </w:tcBorders>
            <w:shd w:val="clear" w:color="auto" w:fill="CC0033"/>
            <w:hideMark/>
          </w:tcPr>
          <w:p w14:paraId="3EAA2932" w14:textId="77777777" w:rsidR="00596B94" w:rsidRPr="00596B94" w:rsidRDefault="00596B94" w:rsidP="00596B94">
            <w:pPr>
              <w:rPr>
                <w:sz w:val="22"/>
                <w:szCs w:val="22"/>
              </w:rPr>
            </w:pPr>
            <w:r w:rsidRPr="00596B94">
              <w:rPr>
                <w:b/>
                <w:sz w:val="22"/>
                <w:szCs w:val="22"/>
              </w:rPr>
              <w:t xml:space="preserve">Percent (%) </w:t>
            </w:r>
          </w:p>
        </w:tc>
      </w:tr>
      <w:tr w:rsidR="00596B94" w:rsidRPr="00596B94" w14:paraId="4C87D13D" w14:textId="77777777" w:rsidTr="00596B94">
        <w:trPr>
          <w:trHeight w:val="341"/>
        </w:trPr>
        <w:tc>
          <w:tcPr>
            <w:tcW w:w="2644" w:type="dxa"/>
            <w:tcBorders>
              <w:top w:val="single" w:sz="8" w:space="0" w:color="000000"/>
              <w:left w:val="single" w:sz="8" w:space="0" w:color="000000"/>
              <w:bottom w:val="single" w:sz="8" w:space="0" w:color="000000"/>
              <w:right w:val="single" w:sz="8" w:space="0" w:color="000000"/>
            </w:tcBorders>
            <w:hideMark/>
          </w:tcPr>
          <w:p w14:paraId="5F4C58F5" w14:textId="77777777" w:rsidR="00596B94" w:rsidRPr="00596B94" w:rsidRDefault="00596B94" w:rsidP="00596B94">
            <w:pPr>
              <w:rPr>
                <w:sz w:val="22"/>
                <w:szCs w:val="22"/>
              </w:rPr>
            </w:pPr>
            <w:r w:rsidRPr="00596B94">
              <w:rPr>
                <w:sz w:val="22"/>
                <w:szCs w:val="22"/>
              </w:rPr>
              <w:t xml:space="preserve">A </w:t>
            </w:r>
          </w:p>
        </w:tc>
        <w:tc>
          <w:tcPr>
            <w:tcW w:w="2389" w:type="dxa"/>
            <w:tcBorders>
              <w:top w:val="single" w:sz="8" w:space="0" w:color="000000"/>
              <w:left w:val="single" w:sz="8" w:space="0" w:color="000000"/>
              <w:bottom w:val="single" w:sz="8" w:space="0" w:color="000000"/>
              <w:right w:val="single" w:sz="8" w:space="0" w:color="000000"/>
            </w:tcBorders>
            <w:hideMark/>
          </w:tcPr>
          <w:p w14:paraId="0EFDA9E4" w14:textId="77777777" w:rsidR="00596B94" w:rsidRPr="00596B94" w:rsidRDefault="00596B94" w:rsidP="00596B94">
            <w:pPr>
              <w:rPr>
                <w:sz w:val="22"/>
                <w:szCs w:val="22"/>
              </w:rPr>
            </w:pPr>
            <w:r w:rsidRPr="00596B94">
              <w:rPr>
                <w:sz w:val="22"/>
                <w:szCs w:val="22"/>
              </w:rPr>
              <w:t xml:space="preserve">4.0 </w:t>
            </w:r>
          </w:p>
        </w:tc>
        <w:tc>
          <w:tcPr>
            <w:tcW w:w="2685" w:type="dxa"/>
            <w:tcBorders>
              <w:top w:val="single" w:sz="8" w:space="0" w:color="000000"/>
              <w:left w:val="single" w:sz="8" w:space="0" w:color="000000"/>
              <w:bottom w:val="single" w:sz="8" w:space="0" w:color="000000"/>
              <w:right w:val="single" w:sz="8" w:space="0" w:color="000000"/>
            </w:tcBorders>
            <w:hideMark/>
          </w:tcPr>
          <w:p w14:paraId="346B3F1C" w14:textId="77777777" w:rsidR="00596B94" w:rsidRPr="00596B94" w:rsidRDefault="00596B94" w:rsidP="00596B94">
            <w:pPr>
              <w:rPr>
                <w:sz w:val="22"/>
                <w:szCs w:val="22"/>
              </w:rPr>
            </w:pPr>
            <w:r w:rsidRPr="00596B94">
              <w:rPr>
                <w:sz w:val="22"/>
                <w:szCs w:val="22"/>
              </w:rPr>
              <w:t xml:space="preserve">450-500 </w:t>
            </w:r>
          </w:p>
        </w:tc>
        <w:tc>
          <w:tcPr>
            <w:tcW w:w="2520" w:type="dxa"/>
            <w:tcBorders>
              <w:top w:val="single" w:sz="8" w:space="0" w:color="000000"/>
              <w:left w:val="single" w:sz="8" w:space="0" w:color="000000"/>
              <w:bottom w:val="single" w:sz="8" w:space="0" w:color="000000"/>
              <w:right w:val="single" w:sz="8" w:space="0" w:color="000000"/>
            </w:tcBorders>
            <w:hideMark/>
          </w:tcPr>
          <w:p w14:paraId="1160E041" w14:textId="77777777" w:rsidR="00596B94" w:rsidRPr="00596B94" w:rsidRDefault="00596B94" w:rsidP="00596B94">
            <w:pPr>
              <w:rPr>
                <w:sz w:val="22"/>
                <w:szCs w:val="22"/>
              </w:rPr>
            </w:pPr>
            <w:r w:rsidRPr="00596B94">
              <w:rPr>
                <w:sz w:val="22"/>
                <w:szCs w:val="22"/>
              </w:rPr>
              <w:t xml:space="preserve">90-100 </w:t>
            </w:r>
          </w:p>
        </w:tc>
      </w:tr>
      <w:tr w:rsidR="00596B94" w:rsidRPr="00596B94" w14:paraId="7A13FC92" w14:textId="77777777" w:rsidTr="00596B94">
        <w:trPr>
          <w:trHeight w:val="329"/>
        </w:trPr>
        <w:tc>
          <w:tcPr>
            <w:tcW w:w="2644" w:type="dxa"/>
            <w:tcBorders>
              <w:top w:val="single" w:sz="8" w:space="0" w:color="000000"/>
              <w:left w:val="single" w:sz="8" w:space="0" w:color="000000"/>
              <w:bottom w:val="single" w:sz="8" w:space="0" w:color="000000"/>
              <w:right w:val="single" w:sz="8" w:space="0" w:color="000000"/>
            </w:tcBorders>
            <w:shd w:val="clear" w:color="auto" w:fill="D9D9D9"/>
            <w:hideMark/>
          </w:tcPr>
          <w:p w14:paraId="1172F0C6" w14:textId="77777777" w:rsidR="00596B94" w:rsidRPr="00596B94" w:rsidRDefault="00596B94" w:rsidP="00596B94">
            <w:pPr>
              <w:rPr>
                <w:sz w:val="22"/>
                <w:szCs w:val="22"/>
              </w:rPr>
            </w:pPr>
            <w:r w:rsidRPr="00596B94">
              <w:rPr>
                <w:sz w:val="22"/>
                <w:szCs w:val="22"/>
              </w:rPr>
              <w:t xml:space="preserve">B+ </w:t>
            </w:r>
          </w:p>
        </w:tc>
        <w:tc>
          <w:tcPr>
            <w:tcW w:w="2389" w:type="dxa"/>
            <w:tcBorders>
              <w:top w:val="single" w:sz="8" w:space="0" w:color="000000"/>
              <w:left w:val="single" w:sz="8" w:space="0" w:color="000000"/>
              <w:bottom w:val="single" w:sz="8" w:space="0" w:color="000000"/>
              <w:right w:val="single" w:sz="8" w:space="0" w:color="000000"/>
            </w:tcBorders>
            <w:shd w:val="clear" w:color="auto" w:fill="D9D9D9"/>
            <w:hideMark/>
          </w:tcPr>
          <w:p w14:paraId="018B86B8" w14:textId="77777777" w:rsidR="00596B94" w:rsidRPr="00596B94" w:rsidRDefault="00596B94" w:rsidP="00596B94">
            <w:pPr>
              <w:rPr>
                <w:sz w:val="22"/>
                <w:szCs w:val="22"/>
              </w:rPr>
            </w:pPr>
            <w:r w:rsidRPr="00596B94">
              <w:rPr>
                <w:sz w:val="22"/>
                <w:szCs w:val="22"/>
              </w:rPr>
              <w:t xml:space="preserve">3.5 </w:t>
            </w:r>
          </w:p>
        </w:tc>
        <w:tc>
          <w:tcPr>
            <w:tcW w:w="2685" w:type="dxa"/>
            <w:tcBorders>
              <w:top w:val="single" w:sz="8" w:space="0" w:color="000000"/>
              <w:left w:val="single" w:sz="8" w:space="0" w:color="000000"/>
              <w:bottom w:val="single" w:sz="8" w:space="0" w:color="000000"/>
              <w:right w:val="single" w:sz="8" w:space="0" w:color="000000"/>
            </w:tcBorders>
            <w:shd w:val="clear" w:color="auto" w:fill="D9D9D9"/>
            <w:hideMark/>
          </w:tcPr>
          <w:p w14:paraId="60BBE974" w14:textId="77777777" w:rsidR="00596B94" w:rsidRPr="00596B94" w:rsidRDefault="00596B94" w:rsidP="00596B94">
            <w:pPr>
              <w:rPr>
                <w:sz w:val="22"/>
                <w:szCs w:val="22"/>
              </w:rPr>
            </w:pPr>
            <w:r w:rsidRPr="00596B94">
              <w:rPr>
                <w:sz w:val="22"/>
                <w:szCs w:val="22"/>
              </w:rPr>
              <w:t xml:space="preserve">425-449 </w:t>
            </w:r>
          </w:p>
        </w:tc>
        <w:tc>
          <w:tcPr>
            <w:tcW w:w="2520" w:type="dxa"/>
            <w:tcBorders>
              <w:top w:val="single" w:sz="8" w:space="0" w:color="000000"/>
              <w:left w:val="single" w:sz="8" w:space="0" w:color="000000"/>
              <w:bottom w:val="single" w:sz="8" w:space="0" w:color="000000"/>
              <w:right w:val="single" w:sz="8" w:space="0" w:color="000000"/>
            </w:tcBorders>
            <w:shd w:val="clear" w:color="auto" w:fill="D9D9D9"/>
            <w:hideMark/>
          </w:tcPr>
          <w:p w14:paraId="23F7F237" w14:textId="77777777" w:rsidR="00596B94" w:rsidRPr="00596B94" w:rsidRDefault="00596B94" w:rsidP="00596B94">
            <w:pPr>
              <w:rPr>
                <w:sz w:val="22"/>
                <w:szCs w:val="22"/>
              </w:rPr>
            </w:pPr>
            <w:r w:rsidRPr="00596B94">
              <w:rPr>
                <w:sz w:val="22"/>
                <w:szCs w:val="22"/>
              </w:rPr>
              <w:t xml:space="preserve">85-89.9 </w:t>
            </w:r>
          </w:p>
        </w:tc>
      </w:tr>
      <w:tr w:rsidR="00596B94" w:rsidRPr="00596B94" w14:paraId="4443FADC" w14:textId="77777777" w:rsidTr="00596B94">
        <w:trPr>
          <w:trHeight w:val="341"/>
        </w:trPr>
        <w:tc>
          <w:tcPr>
            <w:tcW w:w="2644" w:type="dxa"/>
            <w:tcBorders>
              <w:top w:val="single" w:sz="8" w:space="0" w:color="000000"/>
              <w:left w:val="single" w:sz="8" w:space="0" w:color="000000"/>
              <w:bottom w:val="single" w:sz="8" w:space="0" w:color="000000"/>
              <w:right w:val="single" w:sz="8" w:space="0" w:color="000000"/>
            </w:tcBorders>
            <w:hideMark/>
          </w:tcPr>
          <w:p w14:paraId="6BCD7003" w14:textId="77777777" w:rsidR="00596B94" w:rsidRPr="00596B94" w:rsidRDefault="00596B94" w:rsidP="00596B94">
            <w:pPr>
              <w:rPr>
                <w:sz w:val="22"/>
                <w:szCs w:val="22"/>
              </w:rPr>
            </w:pPr>
            <w:r w:rsidRPr="00596B94">
              <w:rPr>
                <w:sz w:val="22"/>
                <w:szCs w:val="22"/>
              </w:rPr>
              <w:t xml:space="preserve">B </w:t>
            </w:r>
          </w:p>
        </w:tc>
        <w:tc>
          <w:tcPr>
            <w:tcW w:w="2389" w:type="dxa"/>
            <w:tcBorders>
              <w:top w:val="single" w:sz="8" w:space="0" w:color="000000"/>
              <w:left w:val="single" w:sz="8" w:space="0" w:color="000000"/>
              <w:bottom w:val="single" w:sz="8" w:space="0" w:color="000000"/>
              <w:right w:val="single" w:sz="8" w:space="0" w:color="000000"/>
            </w:tcBorders>
            <w:hideMark/>
          </w:tcPr>
          <w:p w14:paraId="434F1069" w14:textId="77777777" w:rsidR="00596B94" w:rsidRPr="00596B94" w:rsidRDefault="00596B94" w:rsidP="00596B94">
            <w:pPr>
              <w:rPr>
                <w:sz w:val="22"/>
                <w:szCs w:val="22"/>
              </w:rPr>
            </w:pPr>
            <w:r w:rsidRPr="00596B94">
              <w:rPr>
                <w:sz w:val="22"/>
                <w:szCs w:val="22"/>
              </w:rPr>
              <w:t xml:space="preserve">3.0 </w:t>
            </w:r>
          </w:p>
        </w:tc>
        <w:tc>
          <w:tcPr>
            <w:tcW w:w="2685" w:type="dxa"/>
            <w:tcBorders>
              <w:top w:val="single" w:sz="8" w:space="0" w:color="000000"/>
              <w:left w:val="single" w:sz="8" w:space="0" w:color="000000"/>
              <w:bottom w:val="single" w:sz="8" w:space="0" w:color="000000"/>
              <w:right w:val="single" w:sz="8" w:space="0" w:color="000000"/>
            </w:tcBorders>
            <w:hideMark/>
          </w:tcPr>
          <w:p w14:paraId="4B356695" w14:textId="77777777" w:rsidR="00596B94" w:rsidRPr="00596B94" w:rsidRDefault="00596B94" w:rsidP="00596B94">
            <w:pPr>
              <w:rPr>
                <w:sz w:val="22"/>
                <w:szCs w:val="22"/>
              </w:rPr>
            </w:pPr>
            <w:r w:rsidRPr="00596B94">
              <w:rPr>
                <w:sz w:val="22"/>
                <w:szCs w:val="22"/>
              </w:rPr>
              <w:t xml:space="preserve">400-424 </w:t>
            </w:r>
          </w:p>
        </w:tc>
        <w:tc>
          <w:tcPr>
            <w:tcW w:w="2520" w:type="dxa"/>
            <w:tcBorders>
              <w:top w:val="single" w:sz="8" w:space="0" w:color="000000"/>
              <w:left w:val="single" w:sz="8" w:space="0" w:color="000000"/>
              <w:bottom w:val="single" w:sz="8" w:space="0" w:color="000000"/>
              <w:right w:val="single" w:sz="8" w:space="0" w:color="000000"/>
            </w:tcBorders>
            <w:hideMark/>
          </w:tcPr>
          <w:p w14:paraId="5AAD452F" w14:textId="77777777" w:rsidR="00596B94" w:rsidRPr="00596B94" w:rsidRDefault="00596B94" w:rsidP="00596B94">
            <w:pPr>
              <w:rPr>
                <w:sz w:val="22"/>
                <w:szCs w:val="22"/>
              </w:rPr>
            </w:pPr>
            <w:r w:rsidRPr="00596B94">
              <w:rPr>
                <w:sz w:val="22"/>
                <w:szCs w:val="22"/>
              </w:rPr>
              <w:t xml:space="preserve">80-84.9 </w:t>
            </w:r>
          </w:p>
        </w:tc>
      </w:tr>
      <w:tr w:rsidR="00596B94" w:rsidRPr="00596B94" w14:paraId="208E205B" w14:textId="77777777" w:rsidTr="00596B94">
        <w:trPr>
          <w:trHeight w:val="329"/>
        </w:trPr>
        <w:tc>
          <w:tcPr>
            <w:tcW w:w="2644" w:type="dxa"/>
            <w:tcBorders>
              <w:top w:val="single" w:sz="8" w:space="0" w:color="000000"/>
              <w:left w:val="single" w:sz="8" w:space="0" w:color="000000"/>
              <w:bottom w:val="single" w:sz="8" w:space="0" w:color="000000"/>
              <w:right w:val="single" w:sz="8" w:space="0" w:color="000000"/>
            </w:tcBorders>
            <w:shd w:val="clear" w:color="auto" w:fill="D9D9D9"/>
            <w:hideMark/>
          </w:tcPr>
          <w:p w14:paraId="7EFB9B24" w14:textId="77777777" w:rsidR="00596B94" w:rsidRPr="00596B94" w:rsidRDefault="00596B94" w:rsidP="00596B94">
            <w:pPr>
              <w:rPr>
                <w:sz w:val="22"/>
                <w:szCs w:val="22"/>
              </w:rPr>
            </w:pPr>
            <w:r w:rsidRPr="00596B94">
              <w:rPr>
                <w:sz w:val="22"/>
                <w:szCs w:val="22"/>
              </w:rPr>
              <w:t xml:space="preserve">C+ </w:t>
            </w:r>
          </w:p>
        </w:tc>
        <w:tc>
          <w:tcPr>
            <w:tcW w:w="2389" w:type="dxa"/>
            <w:tcBorders>
              <w:top w:val="single" w:sz="8" w:space="0" w:color="000000"/>
              <w:left w:val="single" w:sz="8" w:space="0" w:color="000000"/>
              <w:bottom w:val="single" w:sz="8" w:space="0" w:color="000000"/>
              <w:right w:val="single" w:sz="8" w:space="0" w:color="000000"/>
            </w:tcBorders>
            <w:shd w:val="clear" w:color="auto" w:fill="D9D9D9"/>
            <w:hideMark/>
          </w:tcPr>
          <w:p w14:paraId="157BB063" w14:textId="77777777" w:rsidR="00596B94" w:rsidRPr="00596B94" w:rsidRDefault="00596B94" w:rsidP="00596B94">
            <w:pPr>
              <w:rPr>
                <w:sz w:val="22"/>
                <w:szCs w:val="22"/>
              </w:rPr>
            </w:pPr>
            <w:r w:rsidRPr="00596B94">
              <w:rPr>
                <w:sz w:val="22"/>
                <w:szCs w:val="22"/>
              </w:rPr>
              <w:t xml:space="preserve">2.5 </w:t>
            </w:r>
          </w:p>
        </w:tc>
        <w:tc>
          <w:tcPr>
            <w:tcW w:w="2685" w:type="dxa"/>
            <w:tcBorders>
              <w:top w:val="single" w:sz="8" w:space="0" w:color="000000"/>
              <w:left w:val="single" w:sz="8" w:space="0" w:color="000000"/>
              <w:bottom w:val="single" w:sz="8" w:space="0" w:color="000000"/>
              <w:right w:val="single" w:sz="8" w:space="0" w:color="000000"/>
            </w:tcBorders>
            <w:shd w:val="clear" w:color="auto" w:fill="D9D9D9"/>
            <w:hideMark/>
          </w:tcPr>
          <w:p w14:paraId="452A86A1" w14:textId="77777777" w:rsidR="00596B94" w:rsidRPr="00596B94" w:rsidRDefault="00596B94" w:rsidP="00596B94">
            <w:pPr>
              <w:rPr>
                <w:sz w:val="22"/>
                <w:szCs w:val="22"/>
              </w:rPr>
            </w:pPr>
            <w:r w:rsidRPr="00596B94">
              <w:rPr>
                <w:sz w:val="22"/>
                <w:szCs w:val="22"/>
              </w:rPr>
              <w:t xml:space="preserve">375-399 </w:t>
            </w:r>
          </w:p>
        </w:tc>
        <w:tc>
          <w:tcPr>
            <w:tcW w:w="2520" w:type="dxa"/>
            <w:tcBorders>
              <w:top w:val="single" w:sz="8" w:space="0" w:color="000000"/>
              <w:left w:val="single" w:sz="8" w:space="0" w:color="000000"/>
              <w:bottom w:val="single" w:sz="8" w:space="0" w:color="000000"/>
              <w:right w:val="single" w:sz="8" w:space="0" w:color="000000"/>
            </w:tcBorders>
            <w:shd w:val="clear" w:color="auto" w:fill="D9D9D9"/>
            <w:hideMark/>
          </w:tcPr>
          <w:p w14:paraId="0B7B9EF7" w14:textId="77777777" w:rsidR="00596B94" w:rsidRPr="00596B94" w:rsidRDefault="00596B94" w:rsidP="00596B94">
            <w:pPr>
              <w:rPr>
                <w:sz w:val="22"/>
                <w:szCs w:val="22"/>
              </w:rPr>
            </w:pPr>
            <w:r w:rsidRPr="00596B94">
              <w:rPr>
                <w:sz w:val="22"/>
                <w:szCs w:val="22"/>
              </w:rPr>
              <w:t xml:space="preserve">75-79.9 </w:t>
            </w:r>
          </w:p>
        </w:tc>
      </w:tr>
      <w:tr w:rsidR="00596B94" w:rsidRPr="00596B94" w14:paraId="0E2CE525" w14:textId="77777777" w:rsidTr="00596B94">
        <w:trPr>
          <w:trHeight w:val="341"/>
        </w:trPr>
        <w:tc>
          <w:tcPr>
            <w:tcW w:w="2644" w:type="dxa"/>
            <w:tcBorders>
              <w:top w:val="single" w:sz="8" w:space="0" w:color="000000"/>
              <w:left w:val="single" w:sz="8" w:space="0" w:color="000000"/>
              <w:bottom w:val="single" w:sz="8" w:space="0" w:color="000000"/>
              <w:right w:val="single" w:sz="8" w:space="0" w:color="000000"/>
            </w:tcBorders>
            <w:hideMark/>
          </w:tcPr>
          <w:p w14:paraId="077C067F" w14:textId="77777777" w:rsidR="00596B94" w:rsidRPr="00596B94" w:rsidRDefault="00596B94" w:rsidP="00596B94">
            <w:pPr>
              <w:rPr>
                <w:sz w:val="22"/>
                <w:szCs w:val="22"/>
              </w:rPr>
            </w:pPr>
            <w:r w:rsidRPr="00596B94">
              <w:rPr>
                <w:sz w:val="22"/>
                <w:szCs w:val="22"/>
              </w:rPr>
              <w:t xml:space="preserve">C </w:t>
            </w:r>
          </w:p>
        </w:tc>
        <w:tc>
          <w:tcPr>
            <w:tcW w:w="2389" w:type="dxa"/>
            <w:tcBorders>
              <w:top w:val="single" w:sz="8" w:space="0" w:color="000000"/>
              <w:left w:val="single" w:sz="8" w:space="0" w:color="000000"/>
              <w:bottom w:val="single" w:sz="8" w:space="0" w:color="000000"/>
              <w:right w:val="single" w:sz="8" w:space="0" w:color="000000"/>
            </w:tcBorders>
            <w:hideMark/>
          </w:tcPr>
          <w:p w14:paraId="3C11FBE5" w14:textId="77777777" w:rsidR="00596B94" w:rsidRPr="00596B94" w:rsidRDefault="00596B94" w:rsidP="00596B94">
            <w:pPr>
              <w:rPr>
                <w:sz w:val="22"/>
                <w:szCs w:val="22"/>
              </w:rPr>
            </w:pPr>
            <w:r w:rsidRPr="00596B94">
              <w:rPr>
                <w:sz w:val="22"/>
                <w:szCs w:val="22"/>
              </w:rPr>
              <w:t xml:space="preserve">2.0 </w:t>
            </w:r>
          </w:p>
        </w:tc>
        <w:tc>
          <w:tcPr>
            <w:tcW w:w="2685" w:type="dxa"/>
            <w:tcBorders>
              <w:top w:val="single" w:sz="8" w:space="0" w:color="000000"/>
              <w:left w:val="single" w:sz="8" w:space="0" w:color="000000"/>
              <w:bottom w:val="single" w:sz="8" w:space="0" w:color="000000"/>
              <w:right w:val="single" w:sz="8" w:space="0" w:color="000000"/>
            </w:tcBorders>
            <w:hideMark/>
          </w:tcPr>
          <w:p w14:paraId="18F95E27" w14:textId="77777777" w:rsidR="00596B94" w:rsidRPr="00596B94" w:rsidRDefault="00596B94" w:rsidP="00596B94">
            <w:pPr>
              <w:rPr>
                <w:sz w:val="22"/>
                <w:szCs w:val="22"/>
              </w:rPr>
            </w:pPr>
            <w:r w:rsidRPr="00596B94">
              <w:rPr>
                <w:sz w:val="22"/>
                <w:szCs w:val="22"/>
              </w:rPr>
              <w:t xml:space="preserve">350-374 </w:t>
            </w:r>
          </w:p>
        </w:tc>
        <w:tc>
          <w:tcPr>
            <w:tcW w:w="2520" w:type="dxa"/>
            <w:tcBorders>
              <w:top w:val="single" w:sz="8" w:space="0" w:color="000000"/>
              <w:left w:val="single" w:sz="8" w:space="0" w:color="000000"/>
              <w:bottom w:val="single" w:sz="8" w:space="0" w:color="000000"/>
              <w:right w:val="single" w:sz="8" w:space="0" w:color="000000"/>
            </w:tcBorders>
            <w:hideMark/>
          </w:tcPr>
          <w:p w14:paraId="319DCF77" w14:textId="77777777" w:rsidR="00596B94" w:rsidRPr="00596B94" w:rsidRDefault="00596B94" w:rsidP="00596B94">
            <w:pPr>
              <w:rPr>
                <w:sz w:val="22"/>
                <w:szCs w:val="22"/>
              </w:rPr>
            </w:pPr>
            <w:r w:rsidRPr="00596B94">
              <w:rPr>
                <w:sz w:val="22"/>
                <w:szCs w:val="22"/>
              </w:rPr>
              <w:t xml:space="preserve">70-74.9 </w:t>
            </w:r>
          </w:p>
        </w:tc>
      </w:tr>
      <w:tr w:rsidR="00596B94" w:rsidRPr="00596B94" w14:paraId="2218029E" w14:textId="77777777" w:rsidTr="00596B94">
        <w:trPr>
          <w:trHeight w:val="331"/>
        </w:trPr>
        <w:tc>
          <w:tcPr>
            <w:tcW w:w="2644" w:type="dxa"/>
            <w:tcBorders>
              <w:top w:val="single" w:sz="8" w:space="0" w:color="000000"/>
              <w:left w:val="single" w:sz="8" w:space="0" w:color="000000"/>
              <w:bottom w:val="single" w:sz="8" w:space="0" w:color="000000"/>
              <w:right w:val="single" w:sz="8" w:space="0" w:color="000000"/>
            </w:tcBorders>
            <w:shd w:val="clear" w:color="auto" w:fill="D9D9D9"/>
            <w:hideMark/>
          </w:tcPr>
          <w:p w14:paraId="6B5F78E8" w14:textId="77777777" w:rsidR="00596B94" w:rsidRPr="00596B94" w:rsidRDefault="00596B94" w:rsidP="00596B94">
            <w:pPr>
              <w:rPr>
                <w:sz w:val="22"/>
                <w:szCs w:val="22"/>
              </w:rPr>
            </w:pPr>
            <w:r w:rsidRPr="00596B94">
              <w:rPr>
                <w:sz w:val="22"/>
                <w:szCs w:val="22"/>
              </w:rPr>
              <w:t xml:space="preserve">D </w:t>
            </w:r>
          </w:p>
        </w:tc>
        <w:tc>
          <w:tcPr>
            <w:tcW w:w="2389" w:type="dxa"/>
            <w:tcBorders>
              <w:top w:val="single" w:sz="8" w:space="0" w:color="000000"/>
              <w:left w:val="single" w:sz="8" w:space="0" w:color="000000"/>
              <w:bottom w:val="single" w:sz="8" w:space="0" w:color="000000"/>
              <w:right w:val="single" w:sz="8" w:space="0" w:color="000000"/>
            </w:tcBorders>
            <w:shd w:val="clear" w:color="auto" w:fill="D9D9D9"/>
            <w:hideMark/>
          </w:tcPr>
          <w:p w14:paraId="48AE4C86" w14:textId="77777777" w:rsidR="00596B94" w:rsidRPr="00596B94" w:rsidRDefault="00596B94" w:rsidP="00596B94">
            <w:pPr>
              <w:rPr>
                <w:sz w:val="22"/>
                <w:szCs w:val="22"/>
              </w:rPr>
            </w:pPr>
            <w:r w:rsidRPr="00596B94">
              <w:rPr>
                <w:sz w:val="22"/>
                <w:szCs w:val="22"/>
              </w:rPr>
              <w:t xml:space="preserve">1.0 </w:t>
            </w:r>
          </w:p>
        </w:tc>
        <w:tc>
          <w:tcPr>
            <w:tcW w:w="2685" w:type="dxa"/>
            <w:tcBorders>
              <w:top w:val="single" w:sz="8" w:space="0" w:color="000000"/>
              <w:left w:val="single" w:sz="8" w:space="0" w:color="000000"/>
              <w:bottom w:val="single" w:sz="8" w:space="0" w:color="000000"/>
              <w:right w:val="single" w:sz="8" w:space="0" w:color="000000"/>
            </w:tcBorders>
            <w:shd w:val="clear" w:color="auto" w:fill="D9D9D9"/>
            <w:hideMark/>
          </w:tcPr>
          <w:p w14:paraId="61BA8E6A" w14:textId="77777777" w:rsidR="00596B94" w:rsidRPr="00596B94" w:rsidRDefault="00596B94" w:rsidP="00596B94">
            <w:pPr>
              <w:rPr>
                <w:sz w:val="22"/>
                <w:szCs w:val="22"/>
              </w:rPr>
            </w:pPr>
            <w:r w:rsidRPr="00596B94">
              <w:rPr>
                <w:sz w:val="22"/>
                <w:szCs w:val="22"/>
              </w:rPr>
              <w:t xml:space="preserve">300-349 </w:t>
            </w:r>
          </w:p>
        </w:tc>
        <w:tc>
          <w:tcPr>
            <w:tcW w:w="2520" w:type="dxa"/>
            <w:tcBorders>
              <w:top w:val="single" w:sz="8" w:space="0" w:color="000000"/>
              <w:left w:val="single" w:sz="8" w:space="0" w:color="000000"/>
              <w:bottom w:val="single" w:sz="8" w:space="0" w:color="000000"/>
              <w:right w:val="single" w:sz="8" w:space="0" w:color="000000"/>
            </w:tcBorders>
            <w:shd w:val="clear" w:color="auto" w:fill="D9D9D9"/>
            <w:hideMark/>
          </w:tcPr>
          <w:p w14:paraId="4CF65B43" w14:textId="77777777" w:rsidR="00596B94" w:rsidRPr="00596B94" w:rsidRDefault="00596B94" w:rsidP="00596B94">
            <w:pPr>
              <w:rPr>
                <w:sz w:val="22"/>
                <w:szCs w:val="22"/>
              </w:rPr>
            </w:pPr>
            <w:r w:rsidRPr="00596B94">
              <w:rPr>
                <w:sz w:val="22"/>
                <w:szCs w:val="22"/>
              </w:rPr>
              <w:t xml:space="preserve">60-69.9 </w:t>
            </w:r>
          </w:p>
        </w:tc>
      </w:tr>
      <w:tr w:rsidR="00596B94" w:rsidRPr="00596B94" w14:paraId="3DABB565" w14:textId="77777777" w:rsidTr="00596B94">
        <w:trPr>
          <w:trHeight w:val="338"/>
        </w:trPr>
        <w:tc>
          <w:tcPr>
            <w:tcW w:w="2644" w:type="dxa"/>
            <w:tcBorders>
              <w:top w:val="single" w:sz="8" w:space="0" w:color="000000"/>
              <w:left w:val="single" w:sz="8" w:space="0" w:color="000000"/>
              <w:bottom w:val="single" w:sz="8" w:space="0" w:color="000000"/>
              <w:right w:val="single" w:sz="8" w:space="0" w:color="000000"/>
            </w:tcBorders>
            <w:hideMark/>
          </w:tcPr>
          <w:p w14:paraId="0E2922BF" w14:textId="77777777" w:rsidR="00596B94" w:rsidRPr="00596B94" w:rsidRDefault="00596B94" w:rsidP="00596B94">
            <w:pPr>
              <w:rPr>
                <w:sz w:val="22"/>
                <w:szCs w:val="22"/>
              </w:rPr>
            </w:pPr>
            <w:r w:rsidRPr="00596B94">
              <w:rPr>
                <w:sz w:val="22"/>
                <w:szCs w:val="22"/>
              </w:rPr>
              <w:t xml:space="preserve">F </w:t>
            </w:r>
          </w:p>
        </w:tc>
        <w:tc>
          <w:tcPr>
            <w:tcW w:w="2389" w:type="dxa"/>
            <w:tcBorders>
              <w:top w:val="single" w:sz="8" w:space="0" w:color="000000"/>
              <w:left w:val="single" w:sz="8" w:space="0" w:color="000000"/>
              <w:bottom w:val="single" w:sz="8" w:space="0" w:color="000000"/>
              <w:right w:val="single" w:sz="8" w:space="0" w:color="000000"/>
            </w:tcBorders>
            <w:hideMark/>
          </w:tcPr>
          <w:p w14:paraId="5B26A777" w14:textId="77777777" w:rsidR="00596B94" w:rsidRPr="00596B94" w:rsidRDefault="00596B94" w:rsidP="00596B94">
            <w:pPr>
              <w:rPr>
                <w:sz w:val="22"/>
                <w:szCs w:val="22"/>
              </w:rPr>
            </w:pPr>
            <w:r w:rsidRPr="00596B94">
              <w:rPr>
                <w:sz w:val="22"/>
                <w:szCs w:val="22"/>
              </w:rPr>
              <w:t xml:space="preserve">0 </w:t>
            </w:r>
          </w:p>
        </w:tc>
        <w:tc>
          <w:tcPr>
            <w:tcW w:w="2685" w:type="dxa"/>
            <w:tcBorders>
              <w:top w:val="single" w:sz="8" w:space="0" w:color="000000"/>
              <w:left w:val="single" w:sz="8" w:space="0" w:color="000000"/>
              <w:bottom w:val="single" w:sz="8" w:space="0" w:color="000000"/>
              <w:right w:val="single" w:sz="8" w:space="0" w:color="000000"/>
            </w:tcBorders>
            <w:hideMark/>
          </w:tcPr>
          <w:p w14:paraId="74F37544" w14:textId="77777777" w:rsidR="00596B94" w:rsidRPr="00596B94" w:rsidRDefault="00596B94" w:rsidP="00596B94">
            <w:pPr>
              <w:rPr>
                <w:sz w:val="22"/>
                <w:szCs w:val="22"/>
              </w:rPr>
            </w:pPr>
            <w:r w:rsidRPr="00596B94">
              <w:rPr>
                <w:sz w:val="22"/>
                <w:szCs w:val="22"/>
              </w:rPr>
              <w:t xml:space="preserve">0-299 </w:t>
            </w:r>
          </w:p>
        </w:tc>
        <w:tc>
          <w:tcPr>
            <w:tcW w:w="2520" w:type="dxa"/>
            <w:tcBorders>
              <w:top w:val="single" w:sz="8" w:space="0" w:color="000000"/>
              <w:left w:val="single" w:sz="8" w:space="0" w:color="000000"/>
              <w:bottom w:val="single" w:sz="8" w:space="0" w:color="000000"/>
              <w:right w:val="single" w:sz="8" w:space="0" w:color="000000"/>
            </w:tcBorders>
            <w:hideMark/>
          </w:tcPr>
          <w:p w14:paraId="3AE6A744" w14:textId="77777777" w:rsidR="00596B94" w:rsidRPr="00596B94" w:rsidRDefault="00596B94" w:rsidP="00596B94">
            <w:pPr>
              <w:rPr>
                <w:sz w:val="22"/>
                <w:szCs w:val="22"/>
              </w:rPr>
            </w:pPr>
            <w:r w:rsidRPr="00596B94">
              <w:rPr>
                <w:sz w:val="22"/>
                <w:szCs w:val="22"/>
              </w:rPr>
              <w:t xml:space="preserve">0-59.9 </w:t>
            </w:r>
          </w:p>
        </w:tc>
      </w:tr>
    </w:tbl>
    <w:p w14:paraId="7F5AA76C" w14:textId="77777777" w:rsidR="00596B94" w:rsidRPr="00596B94" w:rsidRDefault="00596B94" w:rsidP="00596B94">
      <w:r w:rsidRPr="00596B94">
        <w:t xml:space="preserve"> </w:t>
      </w:r>
    </w:p>
    <w:p w14:paraId="53D5E23A" w14:textId="77777777" w:rsidR="00596B94" w:rsidRPr="00596B94" w:rsidRDefault="00596B94" w:rsidP="00596B94">
      <w:r w:rsidRPr="00596B94">
        <w:lastRenderedPageBreak/>
        <w:t xml:space="preserve">ASSIGNMENTS </w:t>
      </w:r>
    </w:p>
    <w:p w14:paraId="4F54BEFC" w14:textId="77777777" w:rsidR="00596B94" w:rsidRPr="00596B94" w:rsidRDefault="00596B94" w:rsidP="00596B94">
      <w:r w:rsidRPr="00596B94">
        <w:rPr>
          <w:b/>
        </w:rPr>
        <w:t xml:space="preserve"> </w:t>
      </w:r>
    </w:p>
    <w:p w14:paraId="012FA351" w14:textId="77777777" w:rsidR="00596B94" w:rsidRPr="00596B94" w:rsidRDefault="00596B94" w:rsidP="00596B94">
      <w:pPr>
        <w:rPr>
          <w:u w:val="single"/>
        </w:rPr>
      </w:pPr>
      <w:r w:rsidRPr="00596B94">
        <w:rPr>
          <w:b/>
        </w:rPr>
        <w:t xml:space="preserve">Online Reading Quizzes (15 points/ Reading Quiz – 150 points total) </w:t>
      </w:r>
    </w:p>
    <w:p w14:paraId="1B98FEC5" w14:textId="77777777" w:rsidR="00596B94" w:rsidRPr="00596B94" w:rsidRDefault="00596B94" w:rsidP="00596B94">
      <w:r w:rsidRPr="00596B94">
        <w:t xml:space="preserve">There will be ten quizzes based on the readings assigned for each upcoming week. They cover material from upcoming readings for the assigned week. The format of quizzes will be a combination of true or false, multiple choice, matching, and/or short answer questions. Online quizzes must be completed using Canvas Quizzes by 11:59 PM at the start of each week during the semester. Each quiz’s due date is outlined in the course schedule. </w:t>
      </w:r>
    </w:p>
    <w:p w14:paraId="577282B7" w14:textId="77777777" w:rsidR="00596B94" w:rsidRPr="00596B94" w:rsidRDefault="00596B94" w:rsidP="00596B94">
      <w:r w:rsidRPr="00596B94">
        <w:t xml:space="preserve"> </w:t>
      </w:r>
    </w:p>
    <w:p w14:paraId="5F0D7FD5" w14:textId="77777777" w:rsidR="00596B94" w:rsidRPr="00596B94" w:rsidRDefault="00596B94" w:rsidP="00596B94">
      <w:pPr>
        <w:rPr>
          <w:u w:val="single"/>
        </w:rPr>
      </w:pPr>
      <w:r w:rsidRPr="00596B94">
        <w:rPr>
          <w:b/>
        </w:rPr>
        <w:t xml:space="preserve">Homework Assignments (Varied Points/ Assignment – 25 points total) </w:t>
      </w:r>
    </w:p>
    <w:p w14:paraId="23EDEC57" w14:textId="77777777" w:rsidR="00596B94" w:rsidRPr="00596B94" w:rsidRDefault="00596B94" w:rsidP="00596B94">
      <w:r w:rsidRPr="00596B94">
        <w:t xml:space="preserve">The purpose of in-class assignments is to provide more in-depth experience on select topics that occur throughout the semester. </w:t>
      </w:r>
    </w:p>
    <w:p w14:paraId="799096E6" w14:textId="77777777" w:rsidR="00596B94" w:rsidRPr="00596B94" w:rsidRDefault="00596B94" w:rsidP="00596B94">
      <w:r w:rsidRPr="00596B94">
        <w:t xml:space="preserve">Some examples include addressing conceptual issues as well as practical issues in the field. Late submissions will not be accepted. </w:t>
      </w:r>
      <w:r w:rsidRPr="00596B94">
        <w:rPr>
          <w:b/>
        </w:rPr>
        <w:t xml:space="preserve"> </w:t>
      </w:r>
    </w:p>
    <w:p w14:paraId="3AF9F8D4" w14:textId="77777777" w:rsidR="00596B94" w:rsidRPr="00596B94" w:rsidRDefault="00596B94" w:rsidP="00596B94">
      <w:r w:rsidRPr="00596B94">
        <w:rPr>
          <w:b/>
        </w:rPr>
        <w:t xml:space="preserve"> </w:t>
      </w:r>
    </w:p>
    <w:p w14:paraId="22CBBFD9" w14:textId="77777777" w:rsidR="00596B94" w:rsidRPr="00596B94" w:rsidRDefault="00596B94" w:rsidP="00596B94">
      <w:pPr>
        <w:rPr>
          <w:u w:val="single"/>
        </w:rPr>
      </w:pPr>
      <w:r w:rsidRPr="00596B94">
        <w:rPr>
          <w:b/>
        </w:rPr>
        <w:t>Exams (one hundred Points/ Exam)</w:t>
      </w:r>
      <w:r w:rsidRPr="00596B94">
        <w:t xml:space="preserve">  </w:t>
      </w:r>
    </w:p>
    <w:p w14:paraId="7D8BB1B5" w14:textId="77777777" w:rsidR="00596B94" w:rsidRPr="00596B94" w:rsidRDefault="00596B94" w:rsidP="00596B94">
      <w:r w:rsidRPr="00596B94">
        <w:t xml:space="preserve">Students will take two exams based on assigned readings. The exam format will be a combination of true or false and multiple choice.  </w:t>
      </w:r>
    </w:p>
    <w:p w14:paraId="732D70B3" w14:textId="77777777" w:rsidR="00596B94" w:rsidRPr="00596B94" w:rsidRDefault="00596B94" w:rsidP="00596B94">
      <w:r w:rsidRPr="00596B94">
        <w:t xml:space="preserve"> </w:t>
      </w:r>
    </w:p>
    <w:p w14:paraId="31497E49" w14:textId="77777777" w:rsidR="00596B94" w:rsidRPr="00596B94" w:rsidRDefault="00596B94" w:rsidP="00596B94">
      <w:r w:rsidRPr="00596B94">
        <w:rPr>
          <w:b/>
        </w:rPr>
        <w:t xml:space="preserve">Final Exam (150 points) </w:t>
      </w:r>
    </w:p>
    <w:p w14:paraId="6B7E88B7" w14:textId="77777777" w:rsidR="00596B94" w:rsidRPr="00596B94" w:rsidRDefault="00596B94" w:rsidP="00596B94">
      <w:r w:rsidRPr="00596B94">
        <w:t xml:space="preserve">The final exam is cumulative, covering all content throughout the semester. The final exam opens on </w:t>
      </w:r>
    </w:p>
    <w:p w14:paraId="704FB848" w14:textId="77777777" w:rsidR="00596B94" w:rsidRPr="00596B94" w:rsidRDefault="00596B94" w:rsidP="00596B94">
      <w:r w:rsidRPr="00596B94">
        <w:t xml:space="preserve"> </w:t>
      </w:r>
    </w:p>
    <w:p w14:paraId="3D5DA043" w14:textId="77777777" w:rsidR="00596B94" w:rsidRPr="00596B94" w:rsidRDefault="00596B94" w:rsidP="00596B94">
      <w:pPr>
        <w:rPr>
          <w:b/>
          <w:u w:val="single"/>
        </w:rPr>
      </w:pPr>
      <w:r w:rsidRPr="00596B94">
        <w:rPr>
          <w:b/>
          <w:u w:val="single"/>
        </w:rPr>
        <w:t>SUMMARY OF ASSIGNMENTS WITH DUE DATES</w:t>
      </w:r>
      <w:r w:rsidRPr="00596B94">
        <w:rPr>
          <w:b/>
        </w:rPr>
        <w:t xml:space="preserve"> </w:t>
      </w:r>
    </w:p>
    <w:p w14:paraId="4BD9F8CA" w14:textId="77777777" w:rsidR="00596B94" w:rsidRPr="00596B94" w:rsidRDefault="00596B94" w:rsidP="00596B94">
      <w:r w:rsidRPr="00596B94">
        <w:rPr>
          <w:b/>
        </w:rPr>
        <w:t xml:space="preserve"> </w:t>
      </w:r>
    </w:p>
    <w:tbl>
      <w:tblPr>
        <w:tblW w:w="10238" w:type="dxa"/>
        <w:tblInd w:w="12" w:type="dxa"/>
        <w:tblCellMar>
          <w:top w:w="35" w:type="dxa"/>
          <w:left w:w="115" w:type="dxa"/>
          <w:right w:w="115" w:type="dxa"/>
        </w:tblCellMar>
        <w:tblLook w:val="04A0" w:firstRow="1" w:lastRow="0" w:firstColumn="1" w:lastColumn="0" w:noHBand="0" w:noVBand="1"/>
      </w:tblPr>
      <w:tblGrid>
        <w:gridCol w:w="2750"/>
        <w:gridCol w:w="2756"/>
        <w:gridCol w:w="2212"/>
        <w:gridCol w:w="2520"/>
      </w:tblGrid>
      <w:tr w:rsidR="00596B94" w:rsidRPr="00596B94" w14:paraId="39CFE1D0" w14:textId="77777777" w:rsidTr="00596B94">
        <w:trPr>
          <w:trHeight w:val="305"/>
        </w:trPr>
        <w:tc>
          <w:tcPr>
            <w:tcW w:w="2750" w:type="dxa"/>
            <w:tcBorders>
              <w:top w:val="single" w:sz="8" w:space="0" w:color="000000"/>
              <w:left w:val="single" w:sz="8" w:space="0" w:color="000000"/>
              <w:bottom w:val="single" w:sz="4" w:space="0" w:color="000000"/>
              <w:right w:val="single" w:sz="8" w:space="0" w:color="000000"/>
            </w:tcBorders>
            <w:shd w:val="clear" w:color="auto" w:fill="CC0033"/>
            <w:hideMark/>
          </w:tcPr>
          <w:p w14:paraId="042A3E0B" w14:textId="77777777" w:rsidR="00596B94" w:rsidRPr="00596B94" w:rsidRDefault="00596B94" w:rsidP="00596B94">
            <w:pPr>
              <w:rPr>
                <w:sz w:val="22"/>
                <w:szCs w:val="22"/>
              </w:rPr>
            </w:pPr>
            <w:r w:rsidRPr="00596B94">
              <w:rPr>
                <w:b/>
                <w:sz w:val="22"/>
                <w:szCs w:val="22"/>
              </w:rPr>
              <w:t xml:space="preserve">Assignment </w:t>
            </w:r>
          </w:p>
        </w:tc>
        <w:tc>
          <w:tcPr>
            <w:tcW w:w="2756" w:type="dxa"/>
            <w:tcBorders>
              <w:top w:val="single" w:sz="8" w:space="0" w:color="000000"/>
              <w:left w:val="single" w:sz="8" w:space="0" w:color="000000"/>
              <w:bottom w:val="single" w:sz="4" w:space="0" w:color="000000"/>
              <w:right w:val="single" w:sz="8" w:space="0" w:color="000000"/>
            </w:tcBorders>
            <w:shd w:val="clear" w:color="auto" w:fill="CC0033"/>
            <w:hideMark/>
          </w:tcPr>
          <w:p w14:paraId="639AEB9C" w14:textId="77777777" w:rsidR="00596B94" w:rsidRPr="00596B94" w:rsidRDefault="00596B94" w:rsidP="00596B94">
            <w:pPr>
              <w:rPr>
                <w:sz w:val="22"/>
                <w:szCs w:val="22"/>
              </w:rPr>
            </w:pPr>
            <w:r w:rsidRPr="00596B94">
              <w:rPr>
                <w:b/>
                <w:sz w:val="22"/>
                <w:szCs w:val="22"/>
              </w:rPr>
              <w:t xml:space="preserve">Due Date </w:t>
            </w:r>
          </w:p>
        </w:tc>
        <w:tc>
          <w:tcPr>
            <w:tcW w:w="2212" w:type="dxa"/>
            <w:tcBorders>
              <w:top w:val="single" w:sz="8" w:space="0" w:color="000000"/>
              <w:left w:val="single" w:sz="8" w:space="0" w:color="000000"/>
              <w:bottom w:val="single" w:sz="4" w:space="0" w:color="000000"/>
              <w:right w:val="single" w:sz="8" w:space="0" w:color="000000"/>
            </w:tcBorders>
            <w:shd w:val="clear" w:color="auto" w:fill="CC0033"/>
            <w:hideMark/>
          </w:tcPr>
          <w:p w14:paraId="494DA1AE" w14:textId="77777777" w:rsidR="00596B94" w:rsidRPr="00596B94" w:rsidRDefault="00596B94" w:rsidP="00596B94">
            <w:pPr>
              <w:rPr>
                <w:sz w:val="22"/>
                <w:szCs w:val="22"/>
              </w:rPr>
            </w:pPr>
            <w:r w:rsidRPr="00596B94">
              <w:rPr>
                <w:b/>
                <w:sz w:val="22"/>
                <w:szCs w:val="22"/>
              </w:rPr>
              <w:t xml:space="preserve">Total Points </w:t>
            </w:r>
          </w:p>
        </w:tc>
        <w:tc>
          <w:tcPr>
            <w:tcW w:w="2520" w:type="dxa"/>
            <w:tcBorders>
              <w:top w:val="single" w:sz="8" w:space="0" w:color="000000"/>
              <w:left w:val="single" w:sz="8" w:space="0" w:color="000000"/>
              <w:bottom w:val="single" w:sz="4" w:space="0" w:color="000000"/>
              <w:right w:val="single" w:sz="8" w:space="0" w:color="000000"/>
            </w:tcBorders>
            <w:shd w:val="clear" w:color="auto" w:fill="CC0033"/>
            <w:hideMark/>
          </w:tcPr>
          <w:p w14:paraId="42405A2A" w14:textId="77777777" w:rsidR="00596B94" w:rsidRPr="00596B94" w:rsidRDefault="00596B94" w:rsidP="00596B94">
            <w:pPr>
              <w:rPr>
                <w:sz w:val="22"/>
                <w:szCs w:val="22"/>
              </w:rPr>
            </w:pPr>
            <w:r w:rsidRPr="00596B94">
              <w:rPr>
                <w:b/>
                <w:sz w:val="22"/>
                <w:szCs w:val="22"/>
              </w:rPr>
              <w:t xml:space="preserve">Percent of Grade </w:t>
            </w:r>
          </w:p>
        </w:tc>
      </w:tr>
      <w:tr w:rsidR="00596B94" w:rsidRPr="00596B94" w14:paraId="01D9D2C6" w14:textId="77777777" w:rsidTr="00596B94">
        <w:trPr>
          <w:trHeight w:val="434"/>
        </w:trPr>
        <w:tc>
          <w:tcPr>
            <w:tcW w:w="2750" w:type="dxa"/>
            <w:tcBorders>
              <w:top w:val="single" w:sz="4" w:space="0" w:color="000000"/>
              <w:left w:val="single" w:sz="4" w:space="0" w:color="000000"/>
              <w:bottom w:val="single" w:sz="4" w:space="0" w:color="000000"/>
              <w:right w:val="single" w:sz="4" w:space="0" w:color="000000"/>
            </w:tcBorders>
            <w:hideMark/>
          </w:tcPr>
          <w:p w14:paraId="7716B942" w14:textId="77777777" w:rsidR="00596B94" w:rsidRPr="00596B94" w:rsidRDefault="00596B94" w:rsidP="00596B94">
            <w:pPr>
              <w:rPr>
                <w:sz w:val="22"/>
                <w:szCs w:val="22"/>
              </w:rPr>
            </w:pPr>
            <w:r w:rsidRPr="00596B94">
              <w:rPr>
                <w:sz w:val="22"/>
                <w:szCs w:val="22"/>
              </w:rPr>
              <w:t xml:space="preserve">Online Reading Quizzes </w:t>
            </w:r>
          </w:p>
        </w:tc>
        <w:tc>
          <w:tcPr>
            <w:tcW w:w="2756" w:type="dxa"/>
            <w:tcBorders>
              <w:top w:val="single" w:sz="4" w:space="0" w:color="000000"/>
              <w:left w:val="single" w:sz="4" w:space="0" w:color="000000"/>
              <w:bottom w:val="single" w:sz="4" w:space="0" w:color="000000"/>
              <w:right w:val="single" w:sz="4" w:space="0" w:color="000000"/>
            </w:tcBorders>
            <w:hideMark/>
          </w:tcPr>
          <w:p w14:paraId="3DCE0ADE" w14:textId="77777777" w:rsidR="00596B94" w:rsidRPr="00596B94" w:rsidRDefault="00596B94" w:rsidP="00596B94">
            <w:pPr>
              <w:rPr>
                <w:sz w:val="22"/>
                <w:szCs w:val="22"/>
              </w:rPr>
            </w:pPr>
            <w:r w:rsidRPr="00596B94">
              <w:rPr>
                <w:sz w:val="22"/>
                <w:szCs w:val="22"/>
              </w:rPr>
              <w:t xml:space="preserve">See under important dates </w:t>
            </w:r>
          </w:p>
        </w:tc>
        <w:tc>
          <w:tcPr>
            <w:tcW w:w="2212" w:type="dxa"/>
            <w:tcBorders>
              <w:top w:val="single" w:sz="4" w:space="0" w:color="000000"/>
              <w:left w:val="single" w:sz="4" w:space="0" w:color="000000"/>
              <w:bottom w:val="single" w:sz="4" w:space="0" w:color="000000"/>
              <w:right w:val="single" w:sz="4" w:space="0" w:color="000000"/>
            </w:tcBorders>
            <w:hideMark/>
          </w:tcPr>
          <w:p w14:paraId="2483C416" w14:textId="77777777" w:rsidR="00596B94" w:rsidRPr="00596B94" w:rsidRDefault="00596B94" w:rsidP="00596B94">
            <w:pPr>
              <w:rPr>
                <w:sz w:val="22"/>
                <w:szCs w:val="22"/>
              </w:rPr>
            </w:pPr>
            <w:r w:rsidRPr="00596B94">
              <w:rPr>
                <w:sz w:val="22"/>
                <w:szCs w:val="22"/>
              </w:rPr>
              <w:t xml:space="preserve">150 </w:t>
            </w:r>
          </w:p>
        </w:tc>
        <w:tc>
          <w:tcPr>
            <w:tcW w:w="2520" w:type="dxa"/>
            <w:tcBorders>
              <w:top w:val="single" w:sz="4" w:space="0" w:color="000000"/>
              <w:left w:val="single" w:sz="4" w:space="0" w:color="000000"/>
              <w:bottom w:val="single" w:sz="4" w:space="0" w:color="000000"/>
              <w:right w:val="single" w:sz="4" w:space="0" w:color="000000"/>
            </w:tcBorders>
            <w:hideMark/>
          </w:tcPr>
          <w:p w14:paraId="6E0646DF" w14:textId="77777777" w:rsidR="00596B94" w:rsidRPr="00596B94" w:rsidRDefault="00596B94" w:rsidP="00596B94">
            <w:pPr>
              <w:rPr>
                <w:sz w:val="22"/>
                <w:szCs w:val="22"/>
              </w:rPr>
            </w:pPr>
            <w:r w:rsidRPr="00596B94">
              <w:rPr>
                <w:sz w:val="22"/>
                <w:szCs w:val="22"/>
              </w:rPr>
              <w:t xml:space="preserve">30% </w:t>
            </w:r>
          </w:p>
        </w:tc>
      </w:tr>
      <w:tr w:rsidR="00596B94" w:rsidRPr="00596B94" w14:paraId="1CA7CAC6" w14:textId="77777777" w:rsidTr="00596B94">
        <w:trPr>
          <w:trHeight w:val="430"/>
        </w:trPr>
        <w:tc>
          <w:tcPr>
            <w:tcW w:w="2750" w:type="dxa"/>
            <w:tcBorders>
              <w:top w:val="single" w:sz="4" w:space="0" w:color="000000"/>
              <w:left w:val="single" w:sz="4" w:space="0" w:color="000000"/>
              <w:bottom w:val="single" w:sz="4" w:space="0" w:color="000000"/>
              <w:right w:val="single" w:sz="4" w:space="0" w:color="000000"/>
            </w:tcBorders>
            <w:shd w:val="clear" w:color="auto" w:fill="D9D9D9"/>
            <w:hideMark/>
          </w:tcPr>
          <w:p w14:paraId="1C77AFDA" w14:textId="77777777" w:rsidR="00596B94" w:rsidRPr="00596B94" w:rsidRDefault="00596B94" w:rsidP="00596B94">
            <w:pPr>
              <w:rPr>
                <w:sz w:val="22"/>
                <w:szCs w:val="22"/>
              </w:rPr>
            </w:pPr>
            <w:r w:rsidRPr="00596B94">
              <w:rPr>
                <w:sz w:val="22"/>
                <w:szCs w:val="22"/>
              </w:rPr>
              <w:t xml:space="preserve">Homework Assignments </w:t>
            </w:r>
          </w:p>
        </w:tc>
        <w:tc>
          <w:tcPr>
            <w:tcW w:w="2756" w:type="dxa"/>
            <w:tcBorders>
              <w:top w:val="single" w:sz="4" w:space="0" w:color="000000"/>
              <w:left w:val="single" w:sz="4" w:space="0" w:color="000000"/>
              <w:bottom w:val="single" w:sz="4" w:space="0" w:color="000000"/>
              <w:right w:val="single" w:sz="4" w:space="0" w:color="000000"/>
            </w:tcBorders>
            <w:shd w:val="clear" w:color="auto" w:fill="D9D9D9"/>
            <w:hideMark/>
          </w:tcPr>
          <w:p w14:paraId="36A20156" w14:textId="77777777" w:rsidR="00596B94" w:rsidRPr="00596B94" w:rsidRDefault="00596B94" w:rsidP="00596B94">
            <w:pPr>
              <w:rPr>
                <w:sz w:val="22"/>
                <w:szCs w:val="22"/>
              </w:rPr>
            </w:pPr>
            <w:r w:rsidRPr="00596B94">
              <w:rPr>
                <w:sz w:val="22"/>
                <w:szCs w:val="22"/>
              </w:rPr>
              <w:t xml:space="preserve">Varied </w:t>
            </w:r>
          </w:p>
        </w:tc>
        <w:tc>
          <w:tcPr>
            <w:tcW w:w="2212" w:type="dxa"/>
            <w:tcBorders>
              <w:top w:val="single" w:sz="4" w:space="0" w:color="000000"/>
              <w:left w:val="single" w:sz="4" w:space="0" w:color="000000"/>
              <w:bottom w:val="single" w:sz="4" w:space="0" w:color="000000"/>
              <w:right w:val="single" w:sz="4" w:space="0" w:color="000000"/>
            </w:tcBorders>
            <w:shd w:val="clear" w:color="auto" w:fill="D9D9D9"/>
            <w:hideMark/>
          </w:tcPr>
          <w:p w14:paraId="001A0122" w14:textId="77777777" w:rsidR="00596B94" w:rsidRPr="00596B94" w:rsidRDefault="00596B94" w:rsidP="00596B94">
            <w:pPr>
              <w:rPr>
                <w:sz w:val="22"/>
                <w:szCs w:val="22"/>
              </w:rPr>
            </w:pPr>
            <w:r w:rsidRPr="00596B94">
              <w:rPr>
                <w:sz w:val="22"/>
                <w:szCs w:val="22"/>
              </w:rPr>
              <w:t xml:space="preserve">25 </w:t>
            </w:r>
          </w:p>
        </w:tc>
        <w:tc>
          <w:tcPr>
            <w:tcW w:w="2520" w:type="dxa"/>
            <w:tcBorders>
              <w:top w:val="single" w:sz="4" w:space="0" w:color="000000"/>
              <w:left w:val="single" w:sz="4" w:space="0" w:color="000000"/>
              <w:bottom w:val="single" w:sz="4" w:space="0" w:color="000000"/>
              <w:right w:val="single" w:sz="4" w:space="0" w:color="000000"/>
            </w:tcBorders>
            <w:shd w:val="clear" w:color="auto" w:fill="D9D9D9"/>
            <w:hideMark/>
          </w:tcPr>
          <w:p w14:paraId="00AA345F" w14:textId="77777777" w:rsidR="00596B94" w:rsidRPr="00596B94" w:rsidRDefault="00596B94" w:rsidP="00596B94">
            <w:pPr>
              <w:rPr>
                <w:sz w:val="22"/>
                <w:szCs w:val="22"/>
              </w:rPr>
            </w:pPr>
            <w:r w:rsidRPr="00596B94">
              <w:rPr>
                <w:sz w:val="22"/>
                <w:szCs w:val="22"/>
              </w:rPr>
              <w:t xml:space="preserve">5% </w:t>
            </w:r>
          </w:p>
        </w:tc>
      </w:tr>
      <w:tr w:rsidR="00596B94" w:rsidRPr="00596B94" w14:paraId="443A6118" w14:textId="77777777" w:rsidTr="00596B94">
        <w:trPr>
          <w:trHeight w:val="434"/>
        </w:trPr>
        <w:tc>
          <w:tcPr>
            <w:tcW w:w="2750" w:type="dxa"/>
            <w:tcBorders>
              <w:top w:val="single" w:sz="4" w:space="0" w:color="000000"/>
              <w:left w:val="single" w:sz="4" w:space="0" w:color="000000"/>
              <w:bottom w:val="single" w:sz="4" w:space="0" w:color="000000"/>
              <w:right w:val="single" w:sz="4" w:space="0" w:color="000000"/>
            </w:tcBorders>
            <w:hideMark/>
          </w:tcPr>
          <w:p w14:paraId="6C1AE0DC" w14:textId="77777777" w:rsidR="00596B94" w:rsidRPr="00596B94" w:rsidRDefault="00596B94" w:rsidP="00596B94">
            <w:pPr>
              <w:rPr>
                <w:sz w:val="22"/>
                <w:szCs w:val="22"/>
              </w:rPr>
            </w:pPr>
            <w:r w:rsidRPr="00596B94">
              <w:rPr>
                <w:sz w:val="22"/>
                <w:szCs w:val="22"/>
              </w:rPr>
              <w:t xml:space="preserve">Exam 1 </w:t>
            </w:r>
          </w:p>
        </w:tc>
        <w:tc>
          <w:tcPr>
            <w:tcW w:w="2756" w:type="dxa"/>
            <w:tcBorders>
              <w:top w:val="single" w:sz="4" w:space="0" w:color="000000"/>
              <w:left w:val="single" w:sz="4" w:space="0" w:color="000000"/>
              <w:bottom w:val="single" w:sz="4" w:space="0" w:color="000000"/>
              <w:right w:val="single" w:sz="4" w:space="0" w:color="000000"/>
            </w:tcBorders>
            <w:hideMark/>
          </w:tcPr>
          <w:p w14:paraId="5E314FA8" w14:textId="77777777" w:rsidR="00596B94" w:rsidRPr="00596B94" w:rsidRDefault="00596B94" w:rsidP="00596B94">
            <w:pPr>
              <w:rPr>
                <w:sz w:val="22"/>
                <w:szCs w:val="22"/>
              </w:rPr>
            </w:pPr>
            <w:r w:rsidRPr="00596B94">
              <w:rPr>
                <w:sz w:val="22"/>
                <w:szCs w:val="22"/>
              </w:rPr>
              <w:t>10/13</w:t>
            </w:r>
          </w:p>
        </w:tc>
        <w:tc>
          <w:tcPr>
            <w:tcW w:w="2212" w:type="dxa"/>
            <w:tcBorders>
              <w:top w:val="single" w:sz="4" w:space="0" w:color="000000"/>
              <w:left w:val="single" w:sz="4" w:space="0" w:color="000000"/>
              <w:bottom w:val="single" w:sz="4" w:space="0" w:color="000000"/>
              <w:right w:val="single" w:sz="4" w:space="0" w:color="000000"/>
            </w:tcBorders>
            <w:hideMark/>
          </w:tcPr>
          <w:p w14:paraId="24C9C410" w14:textId="77777777" w:rsidR="00596B94" w:rsidRPr="00596B94" w:rsidRDefault="00596B94" w:rsidP="00596B94">
            <w:pPr>
              <w:rPr>
                <w:sz w:val="22"/>
                <w:szCs w:val="22"/>
              </w:rPr>
            </w:pPr>
            <w:r w:rsidRPr="00596B94">
              <w:rPr>
                <w:sz w:val="22"/>
                <w:szCs w:val="22"/>
              </w:rPr>
              <w:t xml:space="preserve">75 </w:t>
            </w:r>
          </w:p>
        </w:tc>
        <w:tc>
          <w:tcPr>
            <w:tcW w:w="2520" w:type="dxa"/>
            <w:tcBorders>
              <w:top w:val="single" w:sz="4" w:space="0" w:color="000000"/>
              <w:left w:val="single" w:sz="4" w:space="0" w:color="000000"/>
              <w:bottom w:val="single" w:sz="4" w:space="0" w:color="000000"/>
              <w:right w:val="single" w:sz="4" w:space="0" w:color="000000"/>
            </w:tcBorders>
            <w:hideMark/>
          </w:tcPr>
          <w:p w14:paraId="6B736018" w14:textId="77777777" w:rsidR="00596B94" w:rsidRPr="00596B94" w:rsidRDefault="00596B94" w:rsidP="00596B94">
            <w:pPr>
              <w:rPr>
                <w:sz w:val="22"/>
                <w:szCs w:val="22"/>
              </w:rPr>
            </w:pPr>
            <w:r w:rsidRPr="00596B94">
              <w:rPr>
                <w:sz w:val="22"/>
                <w:szCs w:val="22"/>
              </w:rPr>
              <w:t xml:space="preserve">15% </w:t>
            </w:r>
          </w:p>
        </w:tc>
      </w:tr>
      <w:tr w:rsidR="00596B94" w:rsidRPr="00596B94" w14:paraId="2C4FD27B" w14:textId="77777777" w:rsidTr="00596B94">
        <w:trPr>
          <w:trHeight w:val="430"/>
        </w:trPr>
        <w:tc>
          <w:tcPr>
            <w:tcW w:w="2750" w:type="dxa"/>
            <w:tcBorders>
              <w:top w:val="single" w:sz="4" w:space="0" w:color="000000"/>
              <w:left w:val="single" w:sz="4" w:space="0" w:color="000000"/>
              <w:bottom w:val="single" w:sz="4" w:space="0" w:color="000000"/>
              <w:right w:val="single" w:sz="4" w:space="0" w:color="000000"/>
            </w:tcBorders>
            <w:shd w:val="clear" w:color="auto" w:fill="D9D9D9"/>
            <w:hideMark/>
          </w:tcPr>
          <w:p w14:paraId="0EABB09C" w14:textId="77777777" w:rsidR="00596B94" w:rsidRPr="00596B94" w:rsidRDefault="00596B94" w:rsidP="00596B94">
            <w:pPr>
              <w:rPr>
                <w:sz w:val="22"/>
                <w:szCs w:val="22"/>
              </w:rPr>
            </w:pPr>
            <w:r w:rsidRPr="00596B94">
              <w:rPr>
                <w:sz w:val="22"/>
                <w:szCs w:val="22"/>
              </w:rPr>
              <w:t xml:space="preserve">Exam 2 </w:t>
            </w:r>
          </w:p>
        </w:tc>
        <w:tc>
          <w:tcPr>
            <w:tcW w:w="2756" w:type="dxa"/>
            <w:tcBorders>
              <w:top w:val="single" w:sz="4" w:space="0" w:color="000000"/>
              <w:left w:val="single" w:sz="4" w:space="0" w:color="000000"/>
              <w:bottom w:val="single" w:sz="4" w:space="0" w:color="000000"/>
              <w:right w:val="single" w:sz="4" w:space="0" w:color="000000"/>
            </w:tcBorders>
            <w:shd w:val="clear" w:color="auto" w:fill="D9D9D9"/>
            <w:hideMark/>
          </w:tcPr>
          <w:p w14:paraId="6BA310CF" w14:textId="77777777" w:rsidR="00596B94" w:rsidRPr="00596B94" w:rsidRDefault="00596B94" w:rsidP="00596B94">
            <w:pPr>
              <w:rPr>
                <w:sz w:val="22"/>
                <w:szCs w:val="22"/>
              </w:rPr>
            </w:pPr>
            <w:r w:rsidRPr="00596B94">
              <w:rPr>
                <w:sz w:val="22"/>
                <w:szCs w:val="22"/>
              </w:rPr>
              <w:t>11/17</w:t>
            </w:r>
          </w:p>
        </w:tc>
        <w:tc>
          <w:tcPr>
            <w:tcW w:w="2212" w:type="dxa"/>
            <w:tcBorders>
              <w:top w:val="single" w:sz="4" w:space="0" w:color="000000"/>
              <w:left w:val="single" w:sz="4" w:space="0" w:color="000000"/>
              <w:bottom w:val="single" w:sz="4" w:space="0" w:color="000000"/>
              <w:right w:val="single" w:sz="4" w:space="0" w:color="000000"/>
            </w:tcBorders>
            <w:shd w:val="clear" w:color="auto" w:fill="D9D9D9"/>
            <w:hideMark/>
          </w:tcPr>
          <w:p w14:paraId="69C8C19E" w14:textId="77777777" w:rsidR="00596B94" w:rsidRPr="00596B94" w:rsidRDefault="00596B94" w:rsidP="00596B94">
            <w:pPr>
              <w:rPr>
                <w:sz w:val="22"/>
                <w:szCs w:val="22"/>
              </w:rPr>
            </w:pPr>
            <w:r w:rsidRPr="00596B94">
              <w:rPr>
                <w:sz w:val="22"/>
                <w:szCs w:val="22"/>
              </w:rPr>
              <w:t xml:space="preserve">100 </w:t>
            </w:r>
          </w:p>
        </w:tc>
        <w:tc>
          <w:tcPr>
            <w:tcW w:w="2520" w:type="dxa"/>
            <w:tcBorders>
              <w:top w:val="single" w:sz="4" w:space="0" w:color="000000"/>
              <w:left w:val="single" w:sz="4" w:space="0" w:color="000000"/>
              <w:bottom w:val="single" w:sz="4" w:space="0" w:color="000000"/>
              <w:right w:val="single" w:sz="4" w:space="0" w:color="000000"/>
            </w:tcBorders>
            <w:shd w:val="clear" w:color="auto" w:fill="D9D9D9"/>
            <w:hideMark/>
          </w:tcPr>
          <w:p w14:paraId="55B8C44E" w14:textId="77777777" w:rsidR="00596B94" w:rsidRPr="00596B94" w:rsidRDefault="00596B94" w:rsidP="00596B94">
            <w:pPr>
              <w:rPr>
                <w:sz w:val="22"/>
                <w:szCs w:val="22"/>
              </w:rPr>
            </w:pPr>
            <w:r w:rsidRPr="00596B94">
              <w:rPr>
                <w:sz w:val="22"/>
                <w:szCs w:val="22"/>
              </w:rPr>
              <w:t xml:space="preserve">20% </w:t>
            </w:r>
          </w:p>
        </w:tc>
      </w:tr>
      <w:tr w:rsidR="00596B94" w:rsidRPr="00596B94" w14:paraId="46AEEFC6" w14:textId="77777777" w:rsidTr="00596B94">
        <w:trPr>
          <w:trHeight w:val="433"/>
        </w:trPr>
        <w:tc>
          <w:tcPr>
            <w:tcW w:w="2750" w:type="dxa"/>
            <w:tcBorders>
              <w:top w:val="single" w:sz="4" w:space="0" w:color="000000"/>
              <w:left w:val="single" w:sz="4" w:space="0" w:color="000000"/>
              <w:bottom w:val="single" w:sz="4" w:space="0" w:color="000000"/>
              <w:right w:val="single" w:sz="4" w:space="0" w:color="000000"/>
            </w:tcBorders>
            <w:hideMark/>
          </w:tcPr>
          <w:p w14:paraId="0D4A92FA" w14:textId="77777777" w:rsidR="00596B94" w:rsidRPr="00596B94" w:rsidRDefault="00596B94" w:rsidP="00596B94">
            <w:pPr>
              <w:rPr>
                <w:sz w:val="22"/>
                <w:szCs w:val="22"/>
              </w:rPr>
            </w:pPr>
            <w:r w:rsidRPr="00596B94">
              <w:rPr>
                <w:sz w:val="22"/>
                <w:szCs w:val="22"/>
              </w:rPr>
              <w:t xml:space="preserve">Final Exam </w:t>
            </w:r>
          </w:p>
        </w:tc>
        <w:tc>
          <w:tcPr>
            <w:tcW w:w="2756" w:type="dxa"/>
            <w:tcBorders>
              <w:top w:val="single" w:sz="4" w:space="0" w:color="000000"/>
              <w:left w:val="single" w:sz="4" w:space="0" w:color="000000"/>
              <w:bottom w:val="single" w:sz="4" w:space="0" w:color="000000"/>
              <w:right w:val="single" w:sz="4" w:space="0" w:color="000000"/>
            </w:tcBorders>
            <w:hideMark/>
          </w:tcPr>
          <w:p w14:paraId="00F52F94" w14:textId="77777777" w:rsidR="00596B94" w:rsidRPr="00596B94" w:rsidRDefault="00596B94" w:rsidP="00596B94">
            <w:pPr>
              <w:rPr>
                <w:sz w:val="22"/>
                <w:szCs w:val="22"/>
              </w:rPr>
            </w:pPr>
            <w:r w:rsidRPr="00596B94">
              <w:rPr>
                <w:sz w:val="22"/>
                <w:szCs w:val="22"/>
              </w:rPr>
              <w:t>12/22  (12.00 – 3.00 PM)</w:t>
            </w:r>
          </w:p>
        </w:tc>
        <w:tc>
          <w:tcPr>
            <w:tcW w:w="2212" w:type="dxa"/>
            <w:tcBorders>
              <w:top w:val="single" w:sz="4" w:space="0" w:color="000000"/>
              <w:left w:val="single" w:sz="4" w:space="0" w:color="000000"/>
              <w:bottom w:val="single" w:sz="4" w:space="0" w:color="000000"/>
              <w:right w:val="single" w:sz="4" w:space="0" w:color="000000"/>
            </w:tcBorders>
            <w:hideMark/>
          </w:tcPr>
          <w:p w14:paraId="592F016D" w14:textId="77777777" w:rsidR="00596B94" w:rsidRPr="00596B94" w:rsidRDefault="00596B94" w:rsidP="00596B94">
            <w:pPr>
              <w:rPr>
                <w:sz w:val="22"/>
                <w:szCs w:val="22"/>
              </w:rPr>
            </w:pPr>
            <w:r w:rsidRPr="00596B94">
              <w:rPr>
                <w:sz w:val="22"/>
                <w:szCs w:val="22"/>
              </w:rPr>
              <w:t xml:space="preserve">150 </w:t>
            </w:r>
          </w:p>
        </w:tc>
        <w:tc>
          <w:tcPr>
            <w:tcW w:w="2520" w:type="dxa"/>
            <w:tcBorders>
              <w:top w:val="single" w:sz="4" w:space="0" w:color="000000"/>
              <w:left w:val="single" w:sz="4" w:space="0" w:color="000000"/>
              <w:bottom w:val="single" w:sz="4" w:space="0" w:color="000000"/>
              <w:right w:val="single" w:sz="4" w:space="0" w:color="000000"/>
            </w:tcBorders>
            <w:hideMark/>
          </w:tcPr>
          <w:p w14:paraId="7B56A96F" w14:textId="77777777" w:rsidR="00596B94" w:rsidRPr="00596B94" w:rsidRDefault="00596B94" w:rsidP="00596B94">
            <w:pPr>
              <w:rPr>
                <w:sz w:val="22"/>
                <w:szCs w:val="22"/>
              </w:rPr>
            </w:pPr>
            <w:r w:rsidRPr="00596B94">
              <w:rPr>
                <w:sz w:val="22"/>
                <w:szCs w:val="22"/>
              </w:rPr>
              <w:t xml:space="preserve">30% </w:t>
            </w:r>
          </w:p>
        </w:tc>
      </w:tr>
    </w:tbl>
    <w:p w14:paraId="21C85BC4" w14:textId="77777777" w:rsidR="00596B94" w:rsidRDefault="00596B94" w:rsidP="00596B94"/>
    <w:p w14:paraId="12E9B03A" w14:textId="77777777" w:rsidR="00596B94" w:rsidRPr="00596B94" w:rsidRDefault="00596B94" w:rsidP="00596B94"/>
    <w:p w14:paraId="2D094C33" w14:textId="77777777" w:rsidR="00F446FD" w:rsidRDefault="00F446FD" w:rsidP="00F446FD">
      <w:pPr>
        <w:pStyle w:val="Heading2"/>
      </w:pPr>
      <w:r>
        <w:t>Absence Policy</w:t>
      </w:r>
    </w:p>
    <w:p w14:paraId="68CC03C7" w14:textId="33E2AE9A" w:rsidR="00F446FD" w:rsidRDefault="00000000" w:rsidP="00F446FD">
      <w:pPr>
        <w:rPr>
          <w:bCs/>
          <w:lang w:eastAsia="zh-CN"/>
        </w:rPr>
      </w:pPr>
      <w:sdt>
        <w:sdtPr>
          <w:alias w:val="Absence Policy"/>
          <w:tag w:val="Absence Policy"/>
          <w:id w:val="413056265"/>
          <w:placeholder>
            <w:docPart w:val="4AE182923AC84C948236F4E783EDB1F2"/>
          </w:placeholder>
          <w:temporary/>
          <w:showingPlcHdr/>
        </w:sdtPr>
        <w:sdtEndPr>
          <w:rPr>
            <w:bCs/>
          </w:rPr>
        </w:sdtEndPr>
        <w:sdtContent>
          <w:r w:rsidR="00F446FD" w:rsidRPr="00F446FD">
            <w:rPr>
              <w:rStyle w:val="PlaceholderText"/>
              <w:color w:val="000000" w:themeColor="text1"/>
            </w:rPr>
            <w:t xml:space="preserve">Students are expected to attend all classes; if you expect to miss one or two classes, please use the University absence reporting website </w:t>
          </w:r>
          <w:hyperlink r:id="rId9" w:history="1">
            <w:r w:rsidR="00F446FD" w:rsidRPr="00F446FD">
              <w:rPr>
                <w:rStyle w:val="PlaceholderText"/>
                <w:color w:val="000000" w:themeColor="text1"/>
              </w:rPr>
              <w:t>https://sims.rutgers.edu/ssra/</w:t>
            </w:r>
          </w:hyperlink>
          <w:r w:rsidR="00F446FD" w:rsidRPr="00F446FD">
            <w:rPr>
              <w:rStyle w:val="PlaceholderText"/>
              <w:color w:val="000000" w:themeColor="text1"/>
            </w:rPr>
            <w:t xml:space="preserve">  to indicate the date and reason for your absence.  An email is automatically sent to me.</w:t>
          </w:r>
        </w:sdtContent>
      </w:sdt>
    </w:p>
    <w:p w14:paraId="3D8500AE" w14:textId="77777777" w:rsidR="005700B5" w:rsidRDefault="005700B5">
      <w:pPr>
        <w:rPr>
          <w:b/>
          <w:bCs/>
        </w:rPr>
      </w:pPr>
    </w:p>
    <w:p w14:paraId="10D0C9C8" w14:textId="6DB739EB" w:rsidR="00A3101E" w:rsidRDefault="00AA286F" w:rsidP="00AA286F">
      <w:pPr>
        <w:pStyle w:val="Heading2"/>
      </w:pPr>
      <w:r>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0"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1"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lastRenderedPageBreak/>
        <w:t>C</w:t>
      </w:r>
      <w:r w:rsidR="00AA286F">
        <w:t>ourse Schedule</w:t>
      </w:r>
    </w:p>
    <w:p w14:paraId="387E0D85" w14:textId="77777777" w:rsidR="00596B94" w:rsidRPr="00596B94" w:rsidRDefault="00596B94" w:rsidP="00596B94"/>
    <w:tbl>
      <w:tblPr>
        <w:tblW w:w="10389" w:type="dxa"/>
        <w:tblCellMar>
          <w:top w:w="9" w:type="dxa"/>
        </w:tblCellMar>
        <w:tblLook w:val="04A0" w:firstRow="1" w:lastRow="0" w:firstColumn="1" w:lastColumn="0" w:noHBand="0" w:noVBand="1"/>
      </w:tblPr>
      <w:tblGrid>
        <w:gridCol w:w="223"/>
        <w:gridCol w:w="767"/>
        <w:gridCol w:w="222"/>
        <w:gridCol w:w="1123"/>
        <w:gridCol w:w="287"/>
        <w:gridCol w:w="234"/>
        <w:gridCol w:w="524"/>
        <w:gridCol w:w="248"/>
        <w:gridCol w:w="99"/>
        <w:gridCol w:w="407"/>
        <w:gridCol w:w="199"/>
        <w:gridCol w:w="142"/>
        <w:gridCol w:w="74"/>
        <w:gridCol w:w="228"/>
        <w:gridCol w:w="116"/>
        <w:gridCol w:w="87"/>
        <w:gridCol w:w="297"/>
        <w:gridCol w:w="222"/>
        <w:gridCol w:w="639"/>
        <w:gridCol w:w="1796"/>
        <w:gridCol w:w="582"/>
        <w:gridCol w:w="593"/>
        <w:gridCol w:w="1058"/>
        <w:gridCol w:w="222"/>
      </w:tblGrid>
      <w:tr w:rsidR="00596B94" w:rsidRPr="00596B94" w14:paraId="21E59473" w14:textId="77777777" w:rsidTr="00596B94">
        <w:trPr>
          <w:trHeight w:val="335"/>
        </w:trPr>
        <w:tc>
          <w:tcPr>
            <w:tcW w:w="990" w:type="dxa"/>
            <w:gridSpan w:val="2"/>
            <w:tcBorders>
              <w:top w:val="single" w:sz="4" w:space="0" w:color="000000"/>
              <w:left w:val="single" w:sz="4" w:space="0" w:color="000000"/>
              <w:bottom w:val="single" w:sz="4" w:space="0" w:color="000000"/>
              <w:right w:val="single" w:sz="4" w:space="0" w:color="000000"/>
            </w:tcBorders>
            <w:hideMark/>
          </w:tcPr>
          <w:p w14:paraId="050295F0" w14:textId="77777777" w:rsidR="00596B94" w:rsidRPr="00596B94" w:rsidRDefault="00596B94" w:rsidP="00596B94">
            <w:pPr>
              <w:rPr>
                <w:color w:val="273540"/>
              </w:rPr>
            </w:pPr>
            <w:r w:rsidRPr="00596B94">
              <w:rPr>
                <w:color w:val="273540"/>
              </w:rPr>
              <w:t xml:space="preserve">Week </w:t>
            </w:r>
          </w:p>
        </w:tc>
        <w:tc>
          <w:tcPr>
            <w:tcW w:w="4509" w:type="dxa"/>
            <w:gridSpan w:val="16"/>
            <w:tcBorders>
              <w:top w:val="single" w:sz="4" w:space="0" w:color="000000"/>
              <w:left w:val="single" w:sz="4" w:space="0" w:color="000000"/>
              <w:bottom w:val="single" w:sz="4" w:space="0" w:color="000000"/>
              <w:right w:val="single" w:sz="4" w:space="0" w:color="000000"/>
            </w:tcBorders>
            <w:hideMark/>
          </w:tcPr>
          <w:p w14:paraId="4F3EB961" w14:textId="77777777" w:rsidR="00596B94" w:rsidRPr="00596B94" w:rsidRDefault="00596B94" w:rsidP="00596B94">
            <w:pPr>
              <w:rPr>
                <w:color w:val="273540"/>
              </w:rPr>
            </w:pPr>
            <w:r w:rsidRPr="00596B94">
              <w:rPr>
                <w:color w:val="273540"/>
              </w:rPr>
              <w:t xml:space="preserve">Topic </w:t>
            </w:r>
          </w:p>
        </w:tc>
        <w:tc>
          <w:tcPr>
            <w:tcW w:w="2435" w:type="dxa"/>
            <w:gridSpan w:val="2"/>
            <w:tcBorders>
              <w:top w:val="single" w:sz="4" w:space="0" w:color="000000"/>
              <w:left w:val="single" w:sz="4" w:space="0" w:color="000000"/>
              <w:bottom w:val="single" w:sz="4" w:space="0" w:color="000000"/>
              <w:right w:val="single" w:sz="4" w:space="0" w:color="000000"/>
            </w:tcBorders>
            <w:hideMark/>
          </w:tcPr>
          <w:p w14:paraId="345AA9FC" w14:textId="77777777" w:rsidR="00596B94" w:rsidRPr="00596B94" w:rsidRDefault="00596B94" w:rsidP="00596B94">
            <w:pPr>
              <w:rPr>
                <w:color w:val="273540"/>
              </w:rPr>
            </w:pPr>
            <w:r w:rsidRPr="00596B94">
              <w:rPr>
                <w:color w:val="273540"/>
              </w:rPr>
              <w:t xml:space="preserve">Reading </w:t>
            </w:r>
          </w:p>
        </w:tc>
        <w:tc>
          <w:tcPr>
            <w:tcW w:w="2455" w:type="dxa"/>
            <w:gridSpan w:val="4"/>
            <w:tcBorders>
              <w:top w:val="single" w:sz="4" w:space="0" w:color="000000"/>
              <w:left w:val="single" w:sz="4" w:space="0" w:color="000000"/>
              <w:bottom w:val="single" w:sz="4" w:space="0" w:color="000000"/>
              <w:right w:val="single" w:sz="4" w:space="0" w:color="000000"/>
            </w:tcBorders>
            <w:hideMark/>
          </w:tcPr>
          <w:p w14:paraId="15380A08" w14:textId="77777777" w:rsidR="00596B94" w:rsidRPr="00596B94" w:rsidRDefault="00596B94" w:rsidP="00596B94">
            <w:pPr>
              <w:rPr>
                <w:color w:val="273540"/>
              </w:rPr>
            </w:pPr>
            <w:r w:rsidRPr="00596B94">
              <w:rPr>
                <w:color w:val="273540"/>
              </w:rPr>
              <w:t xml:space="preserve">Assignments due </w:t>
            </w:r>
          </w:p>
        </w:tc>
      </w:tr>
      <w:tr w:rsidR="00596B94" w:rsidRPr="00596B94" w14:paraId="3F0546EE" w14:textId="77777777" w:rsidTr="00596B94">
        <w:trPr>
          <w:trHeight w:val="284"/>
        </w:trPr>
        <w:tc>
          <w:tcPr>
            <w:tcW w:w="223" w:type="dxa"/>
            <w:tcBorders>
              <w:top w:val="single" w:sz="4" w:space="0" w:color="000000"/>
              <w:left w:val="single" w:sz="4" w:space="0" w:color="000000"/>
              <w:bottom w:val="single" w:sz="4" w:space="0" w:color="000000"/>
              <w:right w:val="nil"/>
            </w:tcBorders>
          </w:tcPr>
          <w:p w14:paraId="7F7CB473" w14:textId="77777777" w:rsidR="00596B94" w:rsidRPr="00596B94" w:rsidRDefault="00596B94" w:rsidP="00596B94">
            <w:pPr>
              <w:rPr>
                <w:color w:val="273540"/>
              </w:rPr>
            </w:pPr>
          </w:p>
        </w:tc>
        <w:tc>
          <w:tcPr>
            <w:tcW w:w="5915" w:type="dxa"/>
            <w:gridSpan w:val="18"/>
            <w:tcBorders>
              <w:top w:val="single" w:sz="4" w:space="0" w:color="000000"/>
              <w:left w:val="nil"/>
              <w:bottom w:val="single" w:sz="4" w:space="0" w:color="000000"/>
              <w:right w:val="nil"/>
            </w:tcBorders>
            <w:hideMark/>
          </w:tcPr>
          <w:p w14:paraId="6E239437" w14:textId="77777777" w:rsidR="00596B94" w:rsidRPr="00596B94" w:rsidRDefault="00596B94" w:rsidP="00596B94">
            <w:pPr>
              <w:rPr>
                <w:color w:val="273540"/>
              </w:rPr>
            </w:pPr>
            <w:r w:rsidRPr="00596B94">
              <w:rPr>
                <w:color w:val="273540"/>
              </w:rPr>
              <w:t>PART 1: THE CONTEMPORARY BUSINESS WORLD</w:t>
            </w:r>
          </w:p>
        </w:tc>
        <w:tc>
          <w:tcPr>
            <w:tcW w:w="4251" w:type="dxa"/>
            <w:gridSpan w:val="5"/>
            <w:tcBorders>
              <w:top w:val="single" w:sz="4" w:space="0" w:color="000000"/>
              <w:left w:val="nil"/>
              <w:bottom w:val="single" w:sz="4" w:space="0" w:color="000000"/>
              <w:right w:val="single" w:sz="4" w:space="0" w:color="000000"/>
            </w:tcBorders>
            <w:hideMark/>
          </w:tcPr>
          <w:p w14:paraId="65F9E64F" w14:textId="77777777" w:rsidR="00596B94" w:rsidRPr="00596B94" w:rsidRDefault="00596B94" w:rsidP="00596B94">
            <w:pPr>
              <w:rPr>
                <w:color w:val="273540"/>
              </w:rPr>
            </w:pPr>
            <w:r w:rsidRPr="00596B94">
              <w:rPr>
                <w:color w:val="273540"/>
              </w:rPr>
              <w:t xml:space="preserve"> </w:t>
            </w:r>
          </w:p>
        </w:tc>
      </w:tr>
      <w:tr w:rsidR="00596B94" w:rsidRPr="00596B94" w14:paraId="19BA1293" w14:textId="77777777" w:rsidTr="00596B94">
        <w:trPr>
          <w:trHeight w:val="281"/>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487EF752" w14:textId="77777777" w:rsidR="00596B94" w:rsidRPr="00596B94" w:rsidRDefault="00596B94" w:rsidP="00596B94">
            <w:pPr>
              <w:rPr>
                <w:color w:val="273540"/>
              </w:rPr>
            </w:pPr>
            <w:r w:rsidRPr="00596B94">
              <w:rPr>
                <w:color w:val="273540"/>
              </w:rPr>
              <w:t xml:space="preserve">1 </w:t>
            </w:r>
          </w:p>
        </w:tc>
        <w:tc>
          <w:tcPr>
            <w:tcW w:w="222" w:type="dxa"/>
            <w:vMerge w:val="restart"/>
            <w:tcBorders>
              <w:top w:val="single" w:sz="4" w:space="0" w:color="000000"/>
              <w:left w:val="single" w:sz="4" w:space="0" w:color="000000"/>
              <w:bottom w:val="single" w:sz="4" w:space="0" w:color="000000"/>
              <w:right w:val="nil"/>
            </w:tcBorders>
          </w:tcPr>
          <w:p w14:paraId="49E2DCFB" w14:textId="77777777" w:rsidR="00596B94" w:rsidRPr="00596B94" w:rsidRDefault="00596B94" w:rsidP="00596B94">
            <w:pPr>
              <w:rPr>
                <w:color w:val="273540"/>
              </w:rPr>
            </w:pPr>
          </w:p>
        </w:tc>
        <w:tc>
          <w:tcPr>
            <w:tcW w:w="3121" w:type="dxa"/>
            <w:gridSpan w:val="8"/>
            <w:tcBorders>
              <w:top w:val="single" w:sz="4" w:space="0" w:color="000000"/>
              <w:left w:val="nil"/>
              <w:bottom w:val="nil"/>
              <w:right w:val="nil"/>
            </w:tcBorders>
            <w:hideMark/>
          </w:tcPr>
          <w:p w14:paraId="1F445B02" w14:textId="77777777" w:rsidR="00596B94" w:rsidRPr="00596B94" w:rsidRDefault="00596B94" w:rsidP="00596B94">
            <w:pPr>
              <w:rPr>
                <w:color w:val="273540"/>
              </w:rPr>
            </w:pPr>
            <w:r w:rsidRPr="00596B94">
              <w:rPr>
                <w:color w:val="273540"/>
              </w:rPr>
              <w:t xml:space="preserve"> The US Business Environment</w:t>
            </w:r>
          </w:p>
        </w:tc>
        <w:tc>
          <w:tcPr>
            <w:tcW w:w="1166" w:type="dxa"/>
            <w:gridSpan w:val="7"/>
            <w:vMerge w:val="restart"/>
            <w:tcBorders>
              <w:top w:val="single" w:sz="4" w:space="0" w:color="000000"/>
              <w:left w:val="nil"/>
              <w:bottom w:val="single" w:sz="4" w:space="0" w:color="000000"/>
              <w:right w:val="single" w:sz="4" w:space="0" w:color="000000"/>
            </w:tcBorders>
            <w:hideMark/>
          </w:tcPr>
          <w:p w14:paraId="1C641CB1" w14:textId="77777777" w:rsidR="00596B94" w:rsidRPr="00596B94" w:rsidRDefault="00596B94" w:rsidP="00596B94">
            <w:pPr>
              <w:rPr>
                <w:color w:val="273540"/>
              </w:rPr>
            </w:pPr>
            <w:r w:rsidRPr="00596B94">
              <w:rPr>
                <w:color w:val="273540"/>
              </w:rPr>
              <w:t xml:space="preserve"> </w:t>
            </w: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47AD7849" w14:textId="77777777" w:rsidR="00596B94" w:rsidRPr="00596B94" w:rsidRDefault="00596B94" w:rsidP="00596B94">
            <w:pPr>
              <w:rPr>
                <w:color w:val="273540"/>
              </w:rPr>
            </w:pPr>
            <w:r w:rsidRPr="00596B94">
              <w:rPr>
                <w:color w:val="273540"/>
              </w:rPr>
              <w:t xml:space="preserve">Chapter 1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64EC5505" w14:textId="77777777" w:rsidR="00596B94" w:rsidRPr="00596B94" w:rsidRDefault="00596B94" w:rsidP="00596B94">
            <w:pPr>
              <w:rPr>
                <w:color w:val="273540"/>
              </w:rPr>
            </w:pPr>
            <w:r w:rsidRPr="00596B94">
              <w:rPr>
                <w:color w:val="273540"/>
              </w:rPr>
              <w:t xml:space="preserve">Discussion on </w:t>
            </w:r>
          </w:p>
          <w:p w14:paraId="59868C1D" w14:textId="77777777" w:rsidR="00596B94" w:rsidRPr="00596B94" w:rsidRDefault="00596B94" w:rsidP="00596B94">
            <w:pPr>
              <w:rPr>
                <w:color w:val="273540"/>
              </w:rPr>
            </w:pPr>
            <w:r w:rsidRPr="00596B94">
              <w:rPr>
                <w:color w:val="273540"/>
              </w:rPr>
              <w:t xml:space="preserve">Economic system. </w:t>
            </w:r>
          </w:p>
        </w:tc>
      </w:tr>
      <w:tr w:rsidR="00596B94" w:rsidRPr="00596B94" w14:paraId="5C168EB7" w14:textId="77777777" w:rsidTr="00596B94">
        <w:trPr>
          <w:trHeight w:val="28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267434F"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1E8DE021" w14:textId="77777777" w:rsidR="00596B94" w:rsidRPr="00596B94" w:rsidRDefault="00596B94" w:rsidP="00596B94">
            <w:pPr>
              <w:rPr>
                <w:color w:val="273540"/>
              </w:rPr>
            </w:pPr>
          </w:p>
        </w:tc>
        <w:tc>
          <w:tcPr>
            <w:tcW w:w="3121" w:type="dxa"/>
            <w:gridSpan w:val="8"/>
            <w:tcBorders>
              <w:top w:val="nil"/>
              <w:left w:val="nil"/>
              <w:bottom w:val="single" w:sz="4" w:space="0" w:color="000000"/>
              <w:right w:val="nil"/>
            </w:tcBorders>
          </w:tcPr>
          <w:p w14:paraId="43DC0ED5" w14:textId="77777777" w:rsidR="00596B94" w:rsidRPr="00596B94" w:rsidRDefault="00596B94" w:rsidP="00596B94">
            <w:pPr>
              <w:rPr>
                <w:color w:val="273540"/>
              </w:rPr>
            </w:pPr>
          </w:p>
        </w:tc>
        <w:tc>
          <w:tcPr>
            <w:tcW w:w="0" w:type="auto"/>
            <w:gridSpan w:val="7"/>
            <w:vMerge/>
            <w:tcBorders>
              <w:top w:val="single" w:sz="4" w:space="0" w:color="000000"/>
              <w:left w:val="nil"/>
              <w:bottom w:val="single" w:sz="4" w:space="0" w:color="000000"/>
              <w:right w:val="single" w:sz="4" w:space="0" w:color="000000"/>
            </w:tcBorders>
            <w:vAlign w:val="center"/>
            <w:hideMark/>
          </w:tcPr>
          <w:p w14:paraId="6C31C7BC"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CC866A4"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F16786C" w14:textId="77777777" w:rsidR="00596B94" w:rsidRPr="00596B94" w:rsidRDefault="00596B94" w:rsidP="00596B94">
            <w:pPr>
              <w:rPr>
                <w:color w:val="273540"/>
              </w:rPr>
            </w:pPr>
          </w:p>
        </w:tc>
      </w:tr>
      <w:tr w:rsidR="00596B94" w:rsidRPr="00596B94" w14:paraId="6BE12CE7" w14:textId="77777777" w:rsidTr="00596B94">
        <w:trPr>
          <w:trHeight w:val="280"/>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686DE742" w14:textId="77777777" w:rsidR="00596B94" w:rsidRPr="00596B94" w:rsidRDefault="00596B94" w:rsidP="00596B94">
            <w:pPr>
              <w:rPr>
                <w:color w:val="273540"/>
              </w:rPr>
            </w:pPr>
            <w:r w:rsidRPr="00596B94">
              <w:rPr>
                <w:color w:val="273540"/>
              </w:rPr>
              <w:t xml:space="preserve">2 </w:t>
            </w:r>
          </w:p>
        </w:tc>
        <w:tc>
          <w:tcPr>
            <w:tcW w:w="222" w:type="dxa"/>
            <w:vMerge w:val="restart"/>
            <w:tcBorders>
              <w:top w:val="single" w:sz="4" w:space="0" w:color="000000"/>
              <w:left w:val="single" w:sz="4" w:space="0" w:color="000000"/>
              <w:bottom w:val="single" w:sz="4" w:space="0" w:color="000000"/>
              <w:right w:val="nil"/>
            </w:tcBorders>
          </w:tcPr>
          <w:p w14:paraId="5B4DB494" w14:textId="77777777" w:rsidR="00596B94" w:rsidRPr="00596B94" w:rsidRDefault="00596B94" w:rsidP="00596B94">
            <w:pPr>
              <w:rPr>
                <w:color w:val="273540"/>
              </w:rPr>
            </w:pPr>
          </w:p>
        </w:tc>
        <w:tc>
          <w:tcPr>
            <w:tcW w:w="4065" w:type="dxa"/>
            <w:gridSpan w:val="14"/>
            <w:tcBorders>
              <w:top w:val="single" w:sz="4" w:space="0" w:color="000000"/>
              <w:left w:val="nil"/>
              <w:bottom w:val="nil"/>
              <w:right w:val="nil"/>
            </w:tcBorders>
            <w:hideMark/>
          </w:tcPr>
          <w:p w14:paraId="4F15774B" w14:textId="77777777" w:rsidR="00596B94" w:rsidRPr="00596B94" w:rsidRDefault="00596B94" w:rsidP="00596B94">
            <w:pPr>
              <w:rPr>
                <w:color w:val="273540"/>
              </w:rPr>
            </w:pPr>
            <w:r w:rsidRPr="00596B94">
              <w:rPr>
                <w:color w:val="273540"/>
              </w:rPr>
              <w:t xml:space="preserve">Understanding Business Ethics and Social </w:t>
            </w:r>
          </w:p>
        </w:tc>
        <w:tc>
          <w:tcPr>
            <w:tcW w:w="222" w:type="dxa"/>
            <w:vMerge w:val="restart"/>
            <w:tcBorders>
              <w:top w:val="single" w:sz="4" w:space="0" w:color="000000"/>
              <w:left w:val="nil"/>
              <w:bottom w:val="single" w:sz="4" w:space="0" w:color="000000"/>
              <w:right w:val="single" w:sz="4" w:space="0" w:color="000000"/>
            </w:tcBorders>
          </w:tcPr>
          <w:p w14:paraId="058E56CF" w14:textId="77777777" w:rsidR="00596B94" w:rsidRPr="00596B94" w:rsidRDefault="00596B94" w:rsidP="00596B94">
            <w:pPr>
              <w:rPr>
                <w:color w:val="273540"/>
              </w:rPr>
            </w:pP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40A4FF84" w14:textId="77777777" w:rsidR="00596B94" w:rsidRPr="00596B94" w:rsidRDefault="00596B94" w:rsidP="00596B94">
            <w:pPr>
              <w:rPr>
                <w:color w:val="273540"/>
              </w:rPr>
            </w:pPr>
            <w:r w:rsidRPr="00596B94">
              <w:rPr>
                <w:color w:val="273540"/>
              </w:rPr>
              <w:t xml:space="preserve">Chapter 2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14EB4D43" w14:textId="77777777" w:rsidR="00596B94" w:rsidRPr="00596B94" w:rsidRDefault="00596B94" w:rsidP="00596B94">
            <w:pPr>
              <w:rPr>
                <w:color w:val="273540"/>
              </w:rPr>
            </w:pPr>
            <w:r w:rsidRPr="00596B94">
              <w:rPr>
                <w:color w:val="273540"/>
              </w:rPr>
              <w:t xml:space="preserve">Quiz 1 </w:t>
            </w:r>
          </w:p>
          <w:p w14:paraId="21FFC2CE" w14:textId="77777777" w:rsidR="00596B94" w:rsidRPr="00596B94" w:rsidRDefault="00596B94" w:rsidP="00596B94">
            <w:pPr>
              <w:rPr>
                <w:color w:val="273540"/>
              </w:rPr>
            </w:pPr>
            <w:r w:rsidRPr="00596B94">
              <w:rPr>
                <w:color w:val="273540"/>
              </w:rPr>
              <w:t xml:space="preserve">Chapters 1 and 2 </w:t>
            </w:r>
          </w:p>
        </w:tc>
      </w:tr>
      <w:tr w:rsidR="00596B94" w:rsidRPr="00596B94" w14:paraId="01B63CF3" w14:textId="77777777" w:rsidTr="00596B94">
        <w:trPr>
          <w:trHeight w:val="28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884927A"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50F43633" w14:textId="77777777" w:rsidR="00596B94" w:rsidRPr="00596B94" w:rsidRDefault="00596B94" w:rsidP="00596B94">
            <w:pPr>
              <w:rPr>
                <w:color w:val="273540"/>
              </w:rPr>
            </w:pPr>
          </w:p>
        </w:tc>
        <w:tc>
          <w:tcPr>
            <w:tcW w:w="1644" w:type="dxa"/>
            <w:gridSpan w:val="3"/>
            <w:tcBorders>
              <w:top w:val="nil"/>
              <w:left w:val="nil"/>
              <w:bottom w:val="single" w:sz="4" w:space="0" w:color="000000"/>
              <w:right w:val="nil"/>
            </w:tcBorders>
            <w:hideMark/>
          </w:tcPr>
          <w:p w14:paraId="43D0213D" w14:textId="77777777" w:rsidR="00596B94" w:rsidRPr="00596B94" w:rsidRDefault="00596B94" w:rsidP="00596B94">
            <w:pPr>
              <w:rPr>
                <w:color w:val="273540"/>
              </w:rPr>
            </w:pPr>
            <w:r w:rsidRPr="00596B94">
              <w:rPr>
                <w:color w:val="273540"/>
              </w:rPr>
              <w:t>Responsibility</w:t>
            </w:r>
          </w:p>
        </w:tc>
        <w:tc>
          <w:tcPr>
            <w:tcW w:w="2421" w:type="dxa"/>
            <w:gridSpan w:val="11"/>
            <w:tcBorders>
              <w:top w:val="nil"/>
              <w:left w:val="nil"/>
              <w:bottom w:val="single" w:sz="4" w:space="0" w:color="000000"/>
              <w:right w:val="nil"/>
            </w:tcBorders>
            <w:hideMark/>
          </w:tcPr>
          <w:p w14:paraId="2297EB6B" w14:textId="77777777" w:rsidR="00596B94" w:rsidRPr="00596B94" w:rsidRDefault="00596B94" w:rsidP="00596B94">
            <w:pPr>
              <w:rPr>
                <w:color w:val="273540"/>
              </w:rPr>
            </w:pPr>
            <w:r w:rsidRPr="00596B94">
              <w:rPr>
                <w:color w:val="273540"/>
              </w:rPr>
              <w:t xml:space="preserve"> </w:t>
            </w:r>
          </w:p>
        </w:tc>
        <w:tc>
          <w:tcPr>
            <w:tcW w:w="0" w:type="auto"/>
            <w:vMerge/>
            <w:tcBorders>
              <w:top w:val="single" w:sz="4" w:space="0" w:color="000000"/>
              <w:left w:val="nil"/>
              <w:bottom w:val="single" w:sz="4" w:space="0" w:color="000000"/>
              <w:right w:val="single" w:sz="4" w:space="0" w:color="000000"/>
            </w:tcBorders>
            <w:vAlign w:val="center"/>
            <w:hideMark/>
          </w:tcPr>
          <w:p w14:paraId="392F1B93"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F41969D"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723BF86C" w14:textId="77777777" w:rsidR="00596B94" w:rsidRPr="00596B94" w:rsidRDefault="00596B94" w:rsidP="00596B94">
            <w:pPr>
              <w:rPr>
                <w:color w:val="273540"/>
              </w:rPr>
            </w:pPr>
          </w:p>
        </w:tc>
      </w:tr>
      <w:tr w:rsidR="00596B94" w:rsidRPr="00596B94" w14:paraId="47540EDF" w14:textId="77777777" w:rsidTr="00596B94">
        <w:trPr>
          <w:trHeight w:val="281"/>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474CF78A" w14:textId="77777777" w:rsidR="00596B94" w:rsidRPr="00596B94" w:rsidRDefault="00596B94" w:rsidP="00596B94">
            <w:pPr>
              <w:rPr>
                <w:color w:val="273540"/>
              </w:rPr>
            </w:pPr>
            <w:r w:rsidRPr="00596B94">
              <w:rPr>
                <w:color w:val="273540"/>
              </w:rPr>
              <w:t xml:space="preserve">3 </w:t>
            </w:r>
          </w:p>
        </w:tc>
        <w:tc>
          <w:tcPr>
            <w:tcW w:w="222" w:type="dxa"/>
            <w:vMerge w:val="restart"/>
            <w:tcBorders>
              <w:top w:val="single" w:sz="4" w:space="0" w:color="000000"/>
              <w:left w:val="single" w:sz="4" w:space="0" w:color="000000"/>
              <w:bottom w:val="single" w:sz="4" w:space="0" w:color="000000"/>
              <w:right w:val="nil"/>
            </w:tcBorders>
          </w:tcPr>
          <w:p w14:paraId="6EC14AFD" w14:textId="77777777" w:rsidR="00596B94" w:rsidRPr="00596B94" w:rsidRDefault="00596B94" w:rsidP="00596B94">
            <w:pPr>
              <w:rPr>
                <w:color w:val="273540"/>
              </w:rPr>
            </w:pPr>
          </w:p>
        </w:tc>
        <w:tc>
          <w:tcPr>
            <w:tcW w:w="3681" w:type="dxa"/>
            <w:gridSpan w:val="12"/>
            <w:tcBorders>
              <w:top w:val="single" w:sz="4" w:space="0" w:color="000000"/>
              <w:left w:val="nil"/>
              <w:bottom w:val="nil"/>
              <w:right w:val="nil"/>
            </w:tcBorders>
            <w:hideMark/>
          </w:tcPr>
          <w:p w14:paraId="0866C54C" w14:textId="77777777" w:rsidR="00596B94" w:rsidRPr="00596B94" w:rsidRDefault="00596B94" w:rsidP="00596B94">
            <w:pPr>
              <w:rPr>
                <w:color w:val="273540"/>
              </w:rPr>
            </w:pPr>
            <w:r w:rsidRPr="00596B94">
              <w:rPr>
                <w:color w:val="273540"/>
              </w:rPr>
              <w:t xml:space="preserve">Entrepreneurship, New Ventures, and </w:t>
            </w:r>
          </w:p>
        </w:tc>
        <w:tc>
          <w:tcPr>
            <w:tcW w:w="606" w:type="dxa"/>
            <w:gridSpan w:val="3"/>
            <w:vMerge w:val="restart"/>
            <w:tcBorders>
              <w:top w:val="single" w:sz="4" w:space="0" w:color="000000"/>
              <w:left w:val="nil"/>
              <w:bottom w:val="single" w:sz="4" w:space="0" w:color="000000"/>
              <w:right w:val="single" w:sz="4" w:space="0" w:color="000000"/>
            </w:tcBorders>
          </w:tcPr>
          <w:p w14:paraId="69ABB1F9" w14:textId="77777777" w:rsidR="00596B94" w:rsidRPr="00596B94" w:rsidRDefault="00596B94" w:rsidP="00596B94">
            <w:pPr>
              <w:rPr>
                <w:color w:val="273540"/>
              </w:rPr>
            </w:pP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7AD79497" w14:textId="77777777" w:rsidR="00596B94" w:rsidRPr="00596B94" w:rsidRDefault="00596B94" w:rsidP="00596B94">
            <w:pPr>
              <w:rPr>
                <w:color w:val="273540"/>
              </w:rPr>
            </w:pPr>
            <w:r w:rsidRPr="00596B94">
              <w:rPr>
                <w:color w:val="273540"/>
              </w:rPr>
              <w:t xml:space="preserve">Chapter 3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3B6C5DB7" w14:textId="77777777" w:rsidR="00596B94" w:rsidRPr="00596B94" w:rsidRDefault="00596B94" w:rsidP="00596B94">
            <w:pPr>
              <w:rPr>
                <w:color w:val="273540"/>
              </w:rPr>
            </w:pPr>
            <w:r w:rsidRPr="00596B94">
              <w:rPr>
                <w:color w:val="273540"/>
              </w:rPr>
              <w:t xml:space="preserve">Discussion on Chapter 3 </w:t>
            </w:r>
          </w:p>
        </w:tc>
      </w:tr>
      <w:tr w:rsidR="00596B94" w:rsidRPr="00596B94" w14:paraId="2E90771E" w14:textId="77777777" w:rsidTr="00596B94">
        <w:trPr>
          <w:trHeight w:val="28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ECB4F3C"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58ABA2E9" w14:textId="77777777" w:rsidR="00596B94" w:rsidRPr="00596B94" w:rsidRDefault="00596B94" w:rsidP="00596B94">
            <w:pPr>
              <w:rPr>
                <w:color w:val="273540"/>
              </w:rPr>
            </w:pPr>
          </w:p>
        </w:tc>
        <w:tc>
          <w:tcPr>
            <w:tcW w:w="2168" w:type="dxa"/>
            <w:gridSpan w:val="4"/>
            <w:tcBorders>
              <w:top w:val="nil"/>
              <w:left w:val="nil"/>
              <w:bottom w:val="single" w:sz="4" w:space="0" w:color="000000"/>
              <w:right w:val="nil"/>
            </w:tcBorders>
            <w:hideMark/>
          </w:tcPr>
          <w:p w14:paraId="4B95B70F" w14:textId="77777777" w:rsidR="00596B94" w:rsidRPr="00596B94" w:rsidRDefault="00596B94" w:rsidP="00596B94">
            <w:pPr>
              <w:rPr>
                <w:color w:val="273540"/>
              </w:rPr>
            </w:pPr>
            <w:r w:rsidRPr="00596B94">
              <w:rPr>
                <w:color w:val="273540"/>
              </w:rPr>
              <w:t>Business Ownership</w:t>
            </w:r>
          </w:p>
        </w:tc>
        <w:tc>
          <w:tcPr>
            <w:tcW w:w="1513" w:type="dxa"/>
            <w:gridSpan w:val="8"/>
            <w:tcBorders>
              <w:top w:val="nil"/>
              <w:left w:val="nil"/>
              <w:bottom w:val="single" w:sz="4" w:space="0" w:color="000000"/>
              <w:right w:val="nil"/>
            </w:tcBorders>
            <w:hideMark/>
          </w:tcPr>
          <w:p w14:paraId="499CA24D" w14:textId="77777777" w:rsidR="00596B94" w:rsidRPr="00596B94" w:rsidRDefault="00596B94" w:rsidP="00596B94">
            <w:pPr>
              <w:rPr>
                <w:color w:val="273540"/>
              </w:rPr>
            </w:pPr>
            <w:r w:rsidRPr="00596B94">
              <w:rPr>
                <w:color w:val="273540"/>
              </w:rPr>
              <w:t xml:space="preserve"> </w:t>
            </w:r>
          </w:p>
        </w:tc>
        <w:tc>
          <w:tcPr>
            <w:tcW w:w="0" w:type="auto"/>
            <w:gridSpan w:val="3"/>
            <w:vMerge/>
            <w:tcBorders>
              <w:top w:val="single" w:sz="4" w:space="0" w:color="000000"/>
              <w:left w:val="nil"/>
              <w:bottom w:val="single" w:sz="4" w:space="0" w:color="000000"/>
              <w:right w:val="single" w:sz="4" w:space="0" w:color="000000"/>
            </w:tcBorders>
            <w:vAlign w:val="center"/>
            <w:hideMark/>
          </w:tcPr>
          <w:p w14:paraId="190B3460"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E4F687"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3D286F7" w14:textId="77777777" w:rsidR="00596B94" w:rsidRPr="00596B94" w:rsidRDefault="00596B94" w:rsidP="00596B94">
            <w:pPr>
              <w:rPr>
                <w:color w:val="273540"/>
              </w:rPr>
            </w:pPr>
          </w:p>
        </w:tc>
      </w:tr>
      <w:tr w:rsidR="00596B94" w:rsidRPr="00596B94" w14:paraId="6C0783CE" w14:textId="77777777" w:rsidTr="00596B94">
        <w:trPr>
          <w:trHeight w:val="281"/>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77367504" w14:textId="77777777" w:rsidR="00596B94" w:rsidRPr="00596B94" w:rsidRDefault="00596B94" w:rsidP="00596B94">
            <w:pPr>
              <w:rPr>
                <w:color w:val="273540"/>
              </w:rPr>
            </w:pPr>
            <w:r w:rsidRPr="00596B94">
              <w:rPr>
                <w:color w:val="273540"/>
              </w:rPr>
              <w:t xml:space="preserve">4 </w:t>
            </w:r>
          </w:p>
        </w:tc>
        <w:tc>
          <w:tcPr>
            <w:tcW w:w="222" w:type="dxa"/>
            <w:vMerge w:val="restart"/>
            <w:tcBorders>
              <w:top w:val="single" w:sz="4" w:space="0" w:color="000000"/>
              <w:left w:val="single" w:sz="4" w:space="0" w:color="000000"/>
              <w:bottom w:val="single" w:sz="4" w:space="0" w:color="000000"/>
              <w:right w:val="nil"/>
            </w:tcBorders>
          </w:tcPr>
          <w:p w14:paraId="7F34005A" w14:textId="77777777" w:rsidR="00596B94" w:rsidRPr="00596B94" w:rsidRDefault="00596B94" w:rsidP="00596B94">
            <w:pPr>
              <w:rPr>
                <w:color w:val="273540"/>
              </w:rPr>
            </w:pPr>
          </w:p>
        </w:tc>
        <w:tc>
          <w:tcPr>
            <w:tcW w:w="3681" w:type="dxa"/>
            <w:gridSpan w:val="12"/>
            <w:tcBorders>
              <w:top w:val="single" w:sz="4" w:space="0" w:color="000000"/>
              <w:left w:val="nil"/>
              <w:bottom w:val="nil"/>
              <w:right w:val="nil"/>
            </w:tcBorders>
            <w:hideMark/>
          </w:tcPr>
          <w:p w14:paraId="08FE7E1A" w14:textId="77777777" w:rsidR="00596B94" w:rsidRPr="00596B94" w:rsidRDefault="00596B94" w:rsidP="00596B94">
            <w:pPr>
              <w:rPr>
                <w:color w:val="273540"/>
              </w:rPr>
            </w:pPr>
            <w:r w:rsidRPr="00596B94">
              <w:rPr>
                <w:color w:val="273540"/>
              </w:rPr>
              <w:t xml:space="preserve">Understanding the Global Context of </w:t>
            </w:r>
          </w:p>
        </w:tc>
        <w:tc>
          <w:tcPr>
            <w:tcW w:w="606" w:type="dxa"/>
            <w:gridSpan w:val="3"/>
            <w:vMerge w:val="restart"/>
            <w:tcBorders>
              <w:top w:val="single" w:sz="4" w:space="0" w:color="000000"/>
              <w:left w:val="nil"/>
              <w:bottom w:val="single" w:sz="4" w:space="0" w:color="000000"/>
              <w:right w:val="single" w:sz="4" w:space="0" w:color="000000"/>
            </w:tcBorders>
          </w:tcPr>
          <w:p w14:paraId="2638533C" w14:textId="77777777" w:rsidR="00596B94" w:rsidRPr="00596B94" w:rsidRDefault="00596B94" w:rsidP="00596B94">
            <w:pPr>
              <w:rPr>
                <w:color w:val="273540"/>
              </w:rPr>
            </w:pP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59DDE994" w14:textId="77777777" w:rsidR="00596B94" w:rsidRPr="00596B94" w:rsidRDefault="00596B94" w:rsidP="00596B94">
            <w:pPr>
              <w:rPr>
                <w:color w:val="273540"/>
              </w:rPr>
            </w:pPr>
            <w:r w:rsidRPr="00596B94">
              <w:rPr>
                <w:color w:val="273540"/>
              </w:rPr>
              <w:t xml:space="preserve">Chapter 4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3156C93A" w14:textId="77777777" w:rsidR="00596B94" w:rsidRPr="00596B94" w:rsidRDefault="00596B94" w:rsidP="00596B94">
            <w:pPr>
              <w:rPr>
                <w:color w:val="273540"/>
              </w:rPr>
            </w:pPr>
            <w:r w:rsidRPr="00596B94">
              <w:rPr>
                <w:color w:val="273540"/>
              </w:rPr>
              <w:t xml:space="preserve">Quiz 2 </w:t>
            </w:r>
          </w:p>
          <w:p w14:paraId="69729693" w14:textId="77777777" w:rsidR="00596B94" w:rsidRPr="00596B94" w:rsidRDefault="00596B94" w:rsidP="00596B94">
            <w:pPr>
              <w:rPr>
                <w:color w:val="273540"/>
              </w:rPr>
            </w:pPr>
            <w:r w:rsidRPr="00596B94">
              <w:rPr>
                <w:color w:val="273540"/>
              </w:rPr>
              <w:t xml:space="preserve">Chapters 3 and 4 </w:t>
            </w:r>
          </w:p>
        </w:tc>
      </w:tr>
      <w:tr w:rsidR="00596B94" w:rsidRPr="00596B94" w14:paraId="653DCAF8" w14:textId="77777777" w:rsidTr="00596B94">
        <w:trPr>
          <w:trHeight w:val="28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7586015"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146AF55A" w14:textId="77777777" w:rsidR="00596B94" w:rsidRPr="00596B94" w:rsidRDefault="00596B94" w:rsidP="00596B94">
            <w:pPr>
              <w:rPr>
                <w:color w:val="273540"/>
              </w:rPr>
            </w:pPr>
          </w:p>
        </w:tc>
        <w:tc>
          <w:tcPr>
            <w:tcW w:w="1123" w:type="dxa"/>
            <w:tcBorders>
              <w:top w:val="nil"/>
              <w:left w:val="nil"/>
              <w:bottom w:val="single" w:sz="4" w:space="0" w:color="000000"/>
              <w:right w:val="nil"/>
            </w:tcBorders>
            <w:hideMark/>
          </w:tcPr>
          <w:p w14:paraId="66532A93" w14:textId="77777777" w:rsidR="00596B94" w:rsidRPr="00596B94" w:rsidRDefault="00596B94" w:rsidP="00596B94">
            <w:pPr>
              <w:rPr>
                <w:color w:val="273540"/>
              </w:rPr>
            </w:pPr>
            <w:r w:rsidRPr="00596B94">
              <w:rPr>
                <w:color w:val="273540"/>
              </w:rPr>
              <w:t>Business</w:t>
            </w:r>
          </w:p>
        </w:tc>
        <w:tc>
          <w:tcPr>
            <w:tcW w:w="2558" w:type="dxa"/>
            <w:gridSpan w:val="11"/>
            <w:tcBorders>
              <w:top w:val="nil"/>
              <w:left w:val="nil"/>
              <w:bottom w:val="single" w:sz="4" w:space="0" w:color="000000"/>
              <w:right w:val="nil"/>
            </w:tcBorders>
            <w:hideMark/>
          </w:tcPr>
          <w:p w14:paraId="1F95420A" w14:textId="77777777" w:rsidR="00596B94" w:rsidRPr="00596B94" w:rsidRDefault="00596B94" w:rsidP="00596B94">
            <w:pPr>
              <w:rPr>
                <w:color w:val="273540"/>
              </w:rPr>
            </w:pPr>
            <w:r w:rsidRPr="00596B94">
              <w:rPr>
                <w:color w:val="273540"/>
              </w:rPr>
              <w:t xml:space="preserve"> </w:t>
            </w:r>
          </w:p>
        </w:tc>
        <w:tc>
          <w:tcPr>
            <w:tcW w:w="0" w:type="auto"/>
            <w:gridSpan w:val="3"/>
            <w:vMerge/>
            <w:tcBorders>
              <w:top w:val="single" w:sz="4" w:space="0" w:color="000000"/>
              <w:left w:val="nil"/>
              <w:bottom w:val="single" w:sz="4" w:space="0" w:color="000000"/>
              <w:right w:val="single" w:sz="4" w:space="0" w:color="000000"/>
            </w:tcBorders>
            <w:vAlign w:val="center"/>
            <w:hideMark/>
          </w:tcPr>
          <w:p w14:paraId="3C133E0B"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93FFF9E"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73E1F26" w14:textId="77777777" w:rsidR="00596B94" w:rsidRPr="00596B94" w:rsidRDefault="00596B94" w:rsidP="00596B94">
            <w:pPr>
              <w:rPr>
                <w:color w:val="273540"/>
              </w:rPr>
            </w:pPr>
          </w:p>
        </w:tc>
      </w:tr>
      <w:tr w:rsidR="00596B94" w:rsidRPr="00596B94" w14:paraId="00452D54" w14:textId="77777777" w:rsidTr="00596B94">
        <w:trPr>
          <w:trHeight w:val="287"/>
        </w:trPr>
        <w:tc>
          <w:tcPr>
            <w:tcW w:w="223" w:type="dxa"/>
            <w:tcBorders>
              <w:top w:val="single" w:sz="4" w:space="0" w:color="000000"/>
              <w:left w:val="single" w:sz="4" w:space="0" w:color="000000"/>
              <w:bottom w:val="single" w:sz="4" w:space="0" w:color="000000"/>
              <w:right w:val="nil"/>
            </w:tcBorders>
          </w:tcPr>
          <w:p w14:paraId="0EA087F4" w14:textId="77777777" w:rsidR="00596B94" w:rsidRPr="00596B94" w:rsidRDefault="00596B94" w:rsidP="00596B94">
            <w:pPr>
              <w:rPr>
                <w:color w:val="273540"/>
              </w:rPr>
            </w:pPr>
          </w:p>
        </w:tc>
        <w:tc>
          <w:tcPr>
            <w:tcW w:w="4326" w:type="dxa"/>
            <w:gridSpan w:val="12"/>
            <w:tcBorders>
              <w:top w:val="single" w:sz="4" w:space="0" w:color="000000"/>
              <w:left w:val="nil"/>
              <w:bottom w:val="single" w:sz="4" w:space="0" w:color="000000"/>
              <w:right w:val="nil"/>
            </w:tcBorders>
            <w:hideMark/>
          </w:tcPr>
          <w:p w14:paraId="3F8C58C8" w14:textId="77777777" w:rsidR="00596B94" w:rsidRPr="00596B94" w:rsidRDefault="00596B94" w:rsidP="00596B94">
            <w:pPr>
              <w:rPr>
                <w:color w:val="273540"/>
              </w:rPr>
            </w:pPr>
            <w:r w:rsidRPr="00596B94">
              <w:rPr>
                <w:color w:val="273540"/>
              </w:rPr>
              <w:t>PART 2: MANAGING THE BUSINESS</w:t>
            </w:r>
          </w:p>
        </w:tc>
        <w:tc>
          <w:tcPr>
            <w:tcW w:w="5840" w:type="dxa"/>
            <w:gridSpan w:val="11"/>
            <w:tcBorders>
              <w:top w:val="single" w:sz="4" w:space="0" w:color="000000"/>
              <w:left w:val="nil"/>
              <w:bottom w:val="single" w:sz="4" w:space="0" w:color="000000"/>
              <w:right w:val="single" w:sz="4" w:space="0" w:color="000000"/>
            </w:tcBorders>
            <w:hideMark/>
          </w:tcPr>
          <w:p w14:paraId="0636D2E4" w14:textId="77777777" w:rsidR="00596B94" w:rsidRPr="00596B94" w:rsidRDefault="00596B94" w:rsidP="00596B94">
            <w:pPr>
              <w:rPr>
                <w:color w:val="273540"/>
              </w:rPr>
            </w:pPr>
            <w:r w:rsidRPr="00596B94">
              <w:rPr>
                <w:color w:val="273540"/>
              </w:rPr>
              <w:t xml:space="preserve"> </w:t>
            </w:r>
          </w:p>
        </w:tc>
      </w:tr>
      <w:tr w:rsidR="00596B94" w:rsidRPr="00596B94" w14:paraId="79CB365E" w14:textId="77777777" w:rsidTr="00596B94">
        <w:trPr>
          <w:trHeight w:val="281"/>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78E8A157" w14:textId="77777777" w:rsidR="00596B94" w:rsidRPr="00596B94" w:rsidRDefault="00596B94" w:rsidP="00596B94">
            <w:pPr>
              <w:rPr>
                <w:color w:val="273540"/>
              </w:rPr>
            </w:pPr>
            <w:r w:rsidRPr="00596B94">
              <w:rPr>
                <w:color w:val="273540"/>
              </w:rPr>
              <w:t xml:space="preserve">5 </w:t>
            </w:r>
          </w:p>
        </w:tc>
        <w:tc>
          <w:tcPr>
            <w:tcW w:w="222" w:type="dxa"/>
            <w:vMerge w:val="restart"/>
            <w:tcBorders>
              <w:top w:val="single" w:sz="4" w:space="0" w:color="000000"/>
              <w:left w:val="single" w:sz="4" w:space="0" w:color="000000"/>
              <w:bottom w:val="single" w:sz="4" w:space="0" w:color="000000"/>
              <w:right w:val="nil"/>
            </w:tcBorders>
          </w:tcPr>
          <w:p w14:paraId="0F827ECC" w14:textId="77777777" w:rsidR="00596B94" w:rsidRPr="00596B94" w:rsidRDefault="00596B94" w:rsidP="00596B94">
            <w:pPr>
              <w:rPr>
                <w:color w:val="273540"/>
              </w:rPr>
            </w:pPr>
          </w:p>
        </w:tc>
        <w:tc>
          <w:tcPr>
            <w:tcW w:w="2416" w:type="dxa"/>
            <w:gridSpan w:val="5"/>
            <w:tcBorders>
              <w:top w:val="single" w:sz="4" w:space="0" w:color="000000"/>
              <w:left w:val="nil"/>
              <w:bottom w:val="nil"/>
              <w:right w:val="nil"/>
            </w:tcBorders>
            <w:hideMark/>
          </w:tcPr>
          <w:p w14:paraId="1C470119" w14:textId="77777777" w:rsidR="00596B94" w:rsidRPr="00596B94" w:rsidRDefault="00596B94" w:rsidP="00596B94">
            <w:pPr>
              <w:rPr>
                <w:color w:val="273540"/>
              </w:rPr>
            </w:pPr>
            <w:r w:rsidRPr="00596B94">
              <w:rPr>
                <w:color w:val="273540"/>
              </w:rPr>
              <w:t>Managing the Business</w:t>
            </w:r>
          </w:p>
        </w:tc>
        <w:tc>
          <w:tcPr>
            <w:tcW w:w="1871" w:type="dxa"/>
            <w:gridSpan w:val="10"/>
            <w:vMerge w:val="restart"/>
            <w:tcBorders>
              <w:top w:val="single" w:sz="4" w:space="0" w:color="000000"/>
              <w:left w:val="nil"/>
              <w:bottom w:val="single" w:sz="4" w:space="0" w:color="000000"/>
              <w:right w:val="single" w:sz="4" w:space="0" w:color="000000"/>
            </w:tcBorders>
            <w:hideMark/>
          </w:tcPr>
          <w:p w14:paraId="6B01DD44" w14:textId="77777777" w:rsidR="00596B94" w:rsidRPr="00596B94" w:rsidRDefault="00596B94" w:rsidP="00596B94">
            <w:pPr>
              <w:rPr>
                <w:color w:val="273540"/>
              </w:rPr>
            </w:pPr>
            <w:r w:rsidRPr="00596B94">
              <w:rPr>
                <w:color w:val="273540"/>
              </w:rPr>
              <w:t xml:space="preserve"> </w:t>
            </w: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41927AF4" w14:textId="77777777" w:rsidR="00596B94" w:rsidRPr="00596B94" w:rsidRDefault="00596B94" w:rsidP="00596B94">
            <w:pPr>
              <w:rPr>
                <w:color w:val="273540"/>
              </w:rPr>
            </w:pPr>
            <w:r w:rsidRPr="00596B94">
              <w:rPr>
                <w:color w:val="273540"/>
              </w:rPr>
              <w:t xml:space="preserve">Chapter 5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2B83C938" w14:textId="77777777" w:rsidR="00596B94" w:rsidRPr="00596B94" w:rsidRDefault="00596B94" w:rsidP="00596B94">
            <w:pPr>
              <w:rPr>
                <w:color w:val="273540"/>
              </w:rPr>
            </w:pPr>
            <w:r w:rsidRPr="00596B94">
              <w:rPr>
                <w:color w:val="273540"/>
              </w:rPr>
              <w:t xml:space="preserve">Discussion on Chapter 5 </w:t>
            </w:r>
          </w:p>
        </w:tc>
      </w:tr>
      <w:tr w:rsidR="00596B94" w:rsidRPr="00596B94" w14:paraId="54C5F251" w14:textId="77777777" w:rsidTr="00596B94">
        <w:trPr>
          <w:trHeight w:val="28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3F1A9DD"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690E448C" w14:textId="77777777" w:rsidR="00596B94" w:rsidRPr="00596B94" w:rsidRDefault="00596B94" w:rsidP="00596B94">
            <w:pPr>
              <w:rPr>
                <w:color w:val="273540"/>
              </w:rPr>
            </w:pPr>
          </w:p>
        </w:tc>
        <w:tc>
          <w:tcPr>
            <w:tcW w:w="2416" w:type="dxa"/>
            <w:gridSpan w:val="5"/>
            <w:tcBorders>
              <w:top w:val="nil"/>
              <w:left w:val="nil"/>
              <w:bottom w:val="single" w:sz="4" w:space="0" w:color="000000"/>
              <w:right w:val="nil"/>
            </w:tcBorders>
          </w:tcPr>
          <w:p w14:paraId="636890B7" w14:textId="77777777" w:rsidR="00596B94" w:rsidRPr="00596B94" w:rsidRDefault="00596B94" w:rsidP="00596B94">
            <w:pPr>
              <w:rPr>
                <w:color w:val="273540"/>
              </w:rPr>
            </w:pPr>
          </w:p>
        </w:tc>
        <w:tc>
          <w:tcPr>
            <w:tcW w:w="0" w:type="auto"/>
            <w:gridSpan w:val="10"/>
            <w:vMerge/>
            <w:tcBorders>
              <w:top w:val="single" w:sz="4" w:space="0" w:color="000000"/>
              <w:left w:val="nil"/>
              <w:bottom w:val="single" w:sz="4" w:space="0" w:color="000000"/>
              <w:right w:val="single" w:sz="4" w:space="0" w:color="000000"/>
            </w:tcBorders>
            <w:vAlign w:val="center"/>
            <w:hideMark/>
          </w:tcPr>
          <w:p w14:paraId="3D849EDD"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3CF4AB8"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627244CA" w14:textId="77777777" w:rsidR="00596B94" w:rsidRPr="00596B94" w:rsidRDefault="00596B94" w:rsidP="00596B94">
            <w:pPr>
              <w:rPr>
                <w:color w:val="273540"/>
              </w:rPr>
            </w:pPr>
          </w:p>
        </w:tc>
      </w:tr>
      <w:tr w:rsidR="00596B94" w:rsidRPr="00596B94" w14:paraId="6AC52240" w14:textId="77777777" w:rsidTr="00596B94">
        <w:trPr>
          <w:trHeight w:val="287"/>
        </w:trPr>
        <w:tc>
          <w:tcPr>
            <w:tcW w:w="10389" w:type="dxa"/>
            <w:gridSpan w:val="24"/>
            <w:tcBorders>
              <w:top w:val="single" w:sz="4" w:space="0" w:color="000000"/>
              <w:left w:val="single" w:sz="4" w:space="0" w:color="000000"/>
              <w:bottom w:val="single" w:sz="4" w:space="0" w:color="000000"/>
              <w:right w:val="single" w:sz="4" w:space="0" w:color="000000"/>
            </w:tcBorders>
            <w:hideMark/>
          </w:tcPr>
          <w:p w14:paraId="48EDEDB5" w14:textId="77777777" w:rsidR="00596B94" w:rsidRPr="00596B94" w:rsidRDefault="00596B94" w:rsidP="00596B94">
            <w:pPr>
              <w:rPr>
                <w:color w:val="273540"/>
              </w:rPr>
            </w:pPr>
            <w:r w:rsidRPr="00596B94">
              <w:rPr>
                <w:color w:val="273540"/>
              </w:rPr>
              <w:t xml:space="preserve">TEST 1 Covers Chapters 1 to 5 </w:t>
            </w:r>
          </w:p>
        </w:tc>
      </w:tr>
      <w:tr w:rsidR="00596B94" w:rsidRPr="00596B94" w14:paraId="210A0BB6" w14:textId="77777777" w:rsidTr="00596B94">
        <w:trPr>
          <w:trHeight w:val="284"/>
        </w:trPr>
        <w:tc>
          <w:tcPr>
            <w:tcW w:w="990" w:type="dxa"/>
            <w:gridSpan w:val="2"/>
            <w:tcBorders>
              <w:top w:val="single" w:sz="4" w:space="0" w:color="000000"/>
              <w:left w:val="single" w:sz="4" w:space="0" w:color="000000"/>
              <w:bottom w:val="single" w:sz="4" w:space="0" w:color="000000"/>
              <w:right w:val="single" w:sz="4" w:space="0" w:color="000000"/>
            </w:tcBorders>
            <w:hideMark/>
          </w:tcPr>
          <w:p w14:paraId="27BFE7DD" w14:textId="77777777" w:rsidR="00596B94" w:rsidRPr="00596B94" w:rsidRDefault="00596B94" w:rsidP="00596B94">
            <w:pPr>
              <w:rPr>
                <w:color w:val="273540"/>
              </w:rPr>
            </w:pPr>
            <w:r w:rsidRPr="00596B94">
              <w:rPr>
                <w:color w:val="273540"/>
              </w:rPr>
              <w:t xml:space="preserve">6 </w:t>
            </w:r>
          </w:p>
        </w:tc>
        <w:tc>
          <w:tcPr>
            <w:tcW w:w="222" w:type="dxa"/>
            <w:tcBorders>
              <w:top w:val="single" w:sz="4" w:space="0" w:color="000000"/>
              <w:left w:val="single" w:sz="4" w:space="0" w:color="000000"/>
              <w:bottom w:val="single" w:sz="4" w:space="0" w:color="000000"/>
              <w:right w:val="nil"/>
            </w:tcBorders>
          </w:tcPr>
          <w:p w14:paraId="082ED172" w14:textId="77777777" w:rsidR="00596B94" w:rsidRPr="00596B94" w:rsidRDefault="00596B94" w:rsidP="00596B94">
            <w:pPr>
              <w:rPr>
                <w:color w:val="273540"/>
              </w:rPr>
            </w:pPr>
          </w:p>
        </w:tc>
        <w:tc>
          <w:tcPr>
            <w:tcW w:w="2515" w:type="dxa"/>
            <w:gridSpan w:val="6"/>
            <w:tcBorders>
              <w:top w:val="single" w:sz="4" w:space="0" w:color="000000"/>
              <w:left w:val="nil"/>
              <w:bottom w:val="single" w:sz="4" w:space="0" w:color="000000"/>
              <w:right w:val="nil"/>
            </w:tcBorders>
            <w:hideMark/>
          </w:tcPr>
          <w:p w14:paraId="0725B2D2" w14:textId="77777777" w:rsidR="00596B94" w:rsidRPr="00596B94" w:rsidRDefault="00596B94" w:rsidP="00596B94">
            <w:pPr>
              <w:rPr>
                <w:color w:val="273540"/>
              </w:rPr>
            </w:pPr>
            <w:r w:rsidRPr="00596B94">
              <w:rPr>
                <w:color w:val="273540"/>
              </w:rPr>
              <w:t>Organizing the Business</w:t>
            </w:r>
          </w:p>
        </w:tc>
        <w:tc>
          <w:tcPr>
            <w:tcW w:w="1772" w:type="dxa"/>
            <w:gridSpan w:val="9"/>
            <w:tcBorders>
              <w:top w:val="single" w:sz="4" w:space="0" w:color="000000"/>
              <w:left w:val="nil"/>
              <w:bottom w:val="single" w:sz="4" w:space="0" w:color="000000"/>
              <w:right w:val="single" w:sz="4" w:space="0" w:color="000000"/>
            </w:tcBorders>
            <w:hideMark/>
          </w:tcPr>
          <w:p w14:paraId="4C49E2CD" w14:textId="77777777" w:rsidR="00596B94" w:rsidRPr="00596B94" w:rsidRDefault="00596B94" w:rsidP="00596B94">
            <w:pPr>
              <w:rPr>
                <w:color w:val="273540"/>
              </w:rPr>
            </w:pPr>
            <w:r w:rsidRPr="00596B94">
              <w:rPr>
                <w:color w:val="273540"/>
              </w:rPr>
              <w:t xml:space="preserve"> </w:t>
            </w:r>
          </w:p>
        </w:tc>
        <w:tc>
          <w:tcPr>
            <w:tcW w:w="2435" w:type="dxa"/>
            <w:gridSpan w:val="2"/>
            <w:tcBorders>
              <w:top w:val="single" w:sz="4" w:space="0" w:color="000000"/>
              <w:left w:val="single" w:sz="4" w:space="0" w:color="000000"/>
              <w:bottom w:val="single" w:sz="4" w:space="0" w:color="000000"/>
              <w:right w:val="single" w:sz="4" w:space="0" w:color="000000"/>
            </w:tcBorders>
            <w:hideMark/>
          </w:tcPr>
          <w:p w14:paraId="498EBB5F" w14:textId="77777777" w:rsidR="00596B94" w:rsidRPr="00596B94" w:rsidRDefault="00596B94" w:rsidP="00596B94">
            <w:pPr>
              <w:rPr>
                <w:color w:val="273540"/>
              </w:rPr>
            </w:pPr>
            <w:r w:rsidRPr="00596B94">
              <w:rPr>
                <w:color w:val="273540"/>
              </w:rPr>
              <w:t xml:space="preserve">Chapter 6 </w:t>
            </w:r>
          </w:p>
        </w:tc>
        <w:tc>
          <w:tcPr>
            <w:tcW w:w="2455" w:type="dxa"/>
            <w:gridSpan w:val="4"/>
            <w:tcBorders>
              <w:top w:val="single" w:sz="4" w:space="0" w:color="000000"/>
              <w:left w:val="single" w:sz="4" w:space="0" w:color="000000"/>
              <w:bottom w:val="single" w:sz="4" w:space="0" w:color="000000"/>
              <w:right w:val="single" w:sz="4" w:space="0" w:color="000000"/>
            </w:tcBorders>
            <w:hideMark/>
          </w:tcPr>
          <w:p w14:paraId="03B710BE" w14:textId="77777777" w:rsidR="00596B94" w:rsidRPr="00596B94" w:rsidRDefault="00596B94" w:rsidP="00596B94">
            <w:pPr>
              <w:rPr>
                <w:color w:val="273540"/>
              </w:rPr>
            </w:pPr>
            <w:r w:rsidRPr="00596B94">
              <w:rPr>
                <w:color w:val="273540"/>
              </w:rPr>
              <w:t xml:space="preserve"> </w:t>
            </w:r>
          </w:p>
        </w:tc>
      </w:tr>
      <w:tr w:rsidR="00596B94" w:rsidRPr="00596B94" w14:paraId="4329A141" w14:textId="77777777" w:rsidTr="00596B94">
        <w:trPr>
          <w:trHeight w:val="281"/>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197011EC" w14:textId="77777777" w:rsidR="00596B94" w:rsidRPr="00596B94" w:rsidRDefault="00596B94" w:rsidP="00596B94">
            <w:pPr>
              <w:rPr>
                <w:color w:val="273540"/>
              </w:rPr>
            </w:pPr>
            <w:r w:rsidRPr="00596B94">
              <w:rPr>
                <w:color w:val="273540"/>
              </w:rPr>
              <w:t xml:space="preserve">7 </w:t>
            </w:r>
          </w:p>
        </w:tc>
        <w:tc>
          <w:tcPr>
            <w:tcW w:w="222" w:type="dxa"/>
            <w:vMerge w:val="restart"/>
            <w:tcBorders>
              <w:top w:val="single" w:sz="4" w:space="0" w:color="000000"/>
              <w:left w:val="single" w:sz="4" w:space="0" w:color="000000"/>
              <w:bottom w:val="single" w:sz="4" w:space="0" w:color="000000"/>
              <w:right w:val="nil"/>
            </w:tcBorders>
          </w:tcPr>
          <w:p w14:paraId="7B6C452D" w14:textId="77777777" w:rsidR="00596B94" w:rsidRPr="00596B94" w:rsidRDefault="00596B94" w:rsidP="00596B94">
            <w:pPr>
              <w:rPr>
                <w:color w:val="273540"/>
              </w:rPr>
            </w:pPr>
          </w:p>
        </w:tc>
        <w:tc>
          <w:tcPr>
            <w:tcW w:w="3565" w:type="dxa"/>
            <w:gridSpan w:val="11"/>
            <w:tcBorders>
              <w:top w:val="single" w:sz="4" w:space="0" w:color="000000"/>
              <w:left w:val="nil"/>
              <w:bottom w:val="nil"/>
              <w:right w:val="nil"/>
            </w:tcBorders>
            <w:hideMark/>
          </w:tcPr>
          <w:p w14:paraId="03A6C344" w14:textId="77777777" w:rsidR="00596B94" w:rsidRPr="00596B94" w:rsidRDefault="00596B94" w:rsidP="00596B94">
            <w:pPr>
              <w:rPr>
                <w:color w:val="273540"/>
              </w:rPr>
            </w:pPr>
            <w:r w:rsidRPr="00596B94">
              <w:rPr>
                <w:color w:val="273540"/>
              </w:rPr>
              <w:t>Operations Management and Quality</w:t>
            </w:r>
          </w:p>
        </w:tc>
        <w:tc>
          <w:tcPr>
            <w:tcW w:w="722" w:type="dxa"/>
            <w:gridSpan w:val="4"/>
            <w:vMerge w:val="restart"/>
            <w:tcBorders>
              <w:top w:val="single" w:sz="4" w:space="0" w:color="000000"/>
              <w:left w:val="nil"/>
              <w:bottom w:val="single" w:sz="4" w:space="0" w:color="000000"/>
              <w:right w:val="single" w:sz="4" w:space="0" w:color="000000"/>
            </w:tcBorders>
            <w:hideMark/>
          </w:tcPr>
          <w:p w14:paraId="2F9DBB2E" w14:textId="77777777" w:rsidR="00596B94" w:rsidRPr="00596B94" w:rsidRDefault="00596B94" w:rsidP="00596B94">
            <w:pPr>
              <w:rPr>
                <w:color w:val="273540"/>
              </w:rPr>
            </w:pPr>
            <w:r w:rsidRPr="00596B94">
              <w:rPr>
                <w:color w:val="273540"/>
              </w:rPr>
              <w:t xml:space="preserve"> </w:t>
            </w: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5122A562" w14:textId="77777777" w:rsidR="00596B94" w:rsidRPr="00596B94" w:rsidRDefault="00596B94" w:rsidP="00596B94">
            <w:pPr>
              <w:rPr>
                <w:color w:val="273540"/>
              </w:rPr>
            </w:pPr>
            <w:r w:rsidRPr="00596B94">
              <w:rPr>
                <w:color w:val="273540"/>
              </w:rPr>
              <w:t xml:space="preserve">Chapter 7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392F79FE" w14:textId="77777777" w:rsidR="00596B94" w:rsidRPr="00596B94" w:rsidRDefault="00596B94" w:rsidP="00596B94">
            <w:pPr>
              <w:rPr>
                <w:color w:val="273540"/>
              </w:rPr>
            </w:pPr>
            <w:r w:rsidRPr="00596B94">
              <w:rPr>
                <w:color w:val="273540"/>
              </w:rPr>
              <w:t xml:space="preserve">Quiz 3  </w:t>
            </w:r>
          </w:p>
          <w:p w14:paraId="6D67D37F" w14:textId="77777777" w:rsidR="00596B94" w:rsidRPr="00596B94" w:rsidRDefault="00596B94" w:rsidP="00596B94">
            <w:pPr>
              <w:rPr>
                <w:color w:val="273540"/>
              </w:rPr>
            </w:pPr>
            <w:r w:rsidRPr="00596B94">
              <w:rPr>
                <w:color w:val="273540"/>
              </w:rPr>
              <w:t xml:space="preserve">Chapters 6 and 7 </w:t>
            </w:r>
          </w:p>
        </w:tc>
      </w:tr>
      <w:tr w:rsidR="00596B94" w:rsidRPr="00596B94" w14:paraId="2F892B28" w14:textId="77777777" w:rsidTr="00596B94">
        <w:trPr>
          <w:trHeight w:val="28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F1C06AB"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61388F9B" w14:textId="77777777" w:rsidR="00596B94" w:rsidRPr="00596B94" w:rsidRDefault="00596B94" w:rsidP="00596B94">
            <w:pPr>
              <w:rPr>
                <w:color w:val="273540"/>
              </w:rPr>
            </w:pPr>
          </w:p>
        </w:tc>
        <w:tc>
          <w:tcPr>
            <w:tcW w:w="3565" w:type="dxa"/>
            <w:gridSpan w:val="11"/>
            <w:tcBorders>
              <w:top w:val="nil"/>
              <w:left w:val="nil"/>
              <w:bottom w:val="single" w:sz="4" w:space="0" w:color="000000"/>
              <w:right w:val="nil"/>
            </w:tcBorders>
          </w:tcPr>
          <w:p w14:paraId="51EA2412" w14:textId="77777777" w:rsidR="00596B94" w:rsidRPr="00596B94" w:rsidRDefault="00596B94" w:rsidP="00596B94">
            <w:pPr>
              <w:rPr>
                <w:color w:val="273540"/>
              </w:rPr>
            </w:pPr>
          </w:p>
        </w:tc>
        <w:tc>
          <w:tcPr>
            <w:tcW w:w="0" w:type="auto"/>
            <w:gridSpan w:val="4"/>
            <w:vMerge/>
            <w:tcBorders>
              <w:top w:val="single" w:sz="4" w:space="0" w:color="000000"/>
              <w:left w:val="nil"/>
              <w:bottom w:val="single" w:sz="4" w:space="0" w:color="000000"/>
              <w:right w:val="single" w:sz="4" w:space="0" w:color="000000"/>
            </w:tcBorders>
            <w:vAlign w:val="center"/>
            <w:hideMark/>
          </w:tcPr>
          <w:p w14:paraId="1E769C8F"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760E181"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6AB7FD9C" w14:textId="77777777" w:rsidR="00596B94" w:rsidRPr="00596B94" w:rsidRDefault="00596B94" w:rsidP="00596B94">
            <w:pPr>
              <w:rPr>
                <w:color w:val="273540"/>
              </w:rPr>
            </w:pPr>
          </w:p>
        </w:tc>
      </w:tr>
      <w:tr w:rsidR="00596B94" w:rsidRPr="00596B94" w14:paraId="3A89D149" w14:textId="77777777" w:rsidTr="00596B94">
        <w:trPr>
          <w:trHeight w:val="286"/>
        </w:trPr>
        <w:tc>
          <w:tcPr>
            <w:tcW w:w="223" w:type="dxa"/>
            <w:tcBorders>
              <w:top w:val="single" w:sz="4" w:space="0" w:color="000000"/>
              <w:left w:val="single" w:sz="4" w:space="0" w:color="000000"/>
              <w:bottom w:val="single" w:sz="4" w:space="0" w:color="000000"/>
              <w:right w:val="nil"/>
            </w:tcBorders>
          </w:tcPr>
          <w:p w14:paraId="3C495D12" w14:textId="77777777" w:rsidR="00596B94" w:rsidRPr="00596B94" w:rsidRDefault="00596B94" w:rsidP="00596B94">
            <w:pPr>
              <w:rPr>
                <w:color w:val="273540"/>
              </w:rPr>
            </w:pPr>
          </w:p>
        </w:tc>
        <w:tc>
          <w:tcPr>
            <w:tcW w:w="4554" w:type="dxa"/>
            <w:gridSpan w:val="13"/>
            <w:tcBorders>
              <w:top w:val="single" w:sz="4" w:space="0" w:color="000000"/>
              <w:left w:val="nil"/>
              <w:bottom w:val="single" w:sz="4" w:space="0" w:color="000000"/>
              <w:right w:val="nil"/>
            </w:tcBorders>
            <w:hideMark/>
          </w:tcPr>
          <w:p w14:paraId="65845693" w14:textId="77777777" w:rsidR="00596B94" w:rsidRPr="00596B94" w:rsidRDefault="00596B94" w:rsidP="00596B94">
            <w:pPr>
              <w:rPr>
                <w:color w:val="273540"/>
              </w:rPr>
            </w:pPr>
            <w:r w:rsidRPr="00596B94">
              <w:rPr>
                <w:color w:val="273540"/>
              </w:rPr>
              <w:t xml:space="preserve">PART 3: PEOPLE IN ORGANIZATIONS </w:t>
            </w:r>
          </w:p>
        </w:tc>
        <w:tc>
          <w:tcPr>
            <w:tcW w:w="5612" w:type="dxa"/>
            <w:gridSpan w:val="10"/>
            <w:tcBorders>
              <w:top w:val="single" w:sz="4" w:space="0" w:color="000000"/>
              <w:left w:val="nil"/>
              <w:bottom w:val="single" w:sz="4" w:space="0" w:color="000000"/>
              <w:right w:val="single" w:sz="4" w:space="0" w:color="000000"/>
            </w:tcBorders>
          </w:tcPr>
          <w:p w14:paraId="20FA39D8" w14:textId="77777777" w:rsidR="00596B94" w:rsidRPr="00596B94" w:rsidRDefault="00596B94" w:rsidP="00596B94">
            <w:pPr>
              <w:rPr>
                <w:color w:val="273540"/>
              </w:rPr>
            </w:pPr>
          </w:p>
        </w:tc>
      </w:tr>
      <w:tr w:rsidR="00596B94" w:rsidRPr="00596B94" w14:paraId="5D1564B8" w14:textId="77777777" w:rsidTr="00596B94">
        <w:trPr>
          <w:trHeight w:val="282"/>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542EB1BD" w14:textId="77777777" w:rsidR="00596B94" w:rsidRPr="00596B94" w:rsidRDefault="00596B94" w:rsidP="00596B94">
            <w:pPr>
              <w:rPr>
                <w:color w:val="273540"/>
              </w:rPr>
            </w:pPr>
            <w:r w:rsidRPr="00596B94">
              <w:rPr>
                <w:color w:val="273540"/>
              </w:rPr>
              <w:t xml:space="preserve">8 </w:t>
            </w:r>
          </w:p>
        </w:tc>
        <w:tc>
          <w:tcPr>
            <w:tcW w:w="222" w:type="dxa"/>
            <w:vMerge w:val="restart"/>
            <w:tcBorders>
              <w:top w:val="single" w:sz="4" w:space="0" w:color="000000"/>
              <w:left w:val="single" w:sz="4" w:space="0" w:color="000000"/>
              <w:bottom w:val="single" w:sz="4" w:space="0" w:color="000000"/>
              <w:right w:val="nil"/>
            </w:tcBorders>
          </w:tcPr>
          <w:p w14:paraId="1E657FCC" w14:textId="77777777" w:rsidR="00596B94" w:rsidRPr="00596B94" w:rsidRDefault="00596B94" w:rsidP="00596B94">
            <w:pPr>
              <w:rPr>
                <w:color w:val="273540"/>
              </w:rPr>
            </w:pPr>
          </w:p>
        </w:tc>
        <w:tc>
          <w:tcPr>
            <w:tcW w:w="3337" w:type="dxa"/>
            <w:gridSpan w:val="10"/>
            <w:tcBorders>
              <w:top w:val="single" w:sz="4" w:space="0" w:color="000000"/>
              <w:left w:val="nil"/>
              <w:bottom w:val="nil"/>
              <w:right w:val="nil"/>
            </w:tcBorders>
            <w:hideMark/>
          </w:tcPr>
          <w:p w14:paraId="36E46A4F" w14:textId="77777777" w:rsidR="00596B94" w:rsidRPr="00596B94" w:rsidRDefault="00596B94" w:rsidP="00596B94">
            <w:pPr>
              <w:rPr>
                <w:color w:val="273540"/>
              </w:rPr>
            </w:pPr>
            <w:r w:rsidRPr="00596B94">
              <w:rPr>
                <w:color w:val="273540"/>
              </w:rPr>
              <w:t xml:space="preserve"> Leadership and Decision Making</w:t>
            </w:r>
          </w:p>
        </w:tc>
        <w:tc>
          <w:tcPr>
            <w:tcW w:w="950" w:type="dxa"/>
            <w:gridSpan w:val="5"/>
            <w:vMerge w:val="restart"/>
            <w:tcBorders>
              <w:top w:val="single" w:sz="4" w:space="0" w:color="000000"/>
              <w:left w:val="nil"/>
              <w:bottom w:val="single" w:sz="4" w:space="0" w:color="000000"/>
              <w:right w:val="single" w:sz="4" w:space="0" w:color="000000"/>
            </w:tcBorders>
            <w:hideMark/>
          </w:tcPr>
          <w:p w14:paraId="73CF3130" w14:textId="77777777" w:rsidR="00596B94" w:rsidRPr="00596B94" w:rsidRDefault="00596B94" w:rsidP="00596B94">
            <w:pPr>
              <w:rPr>
                <w:color w:val="273540"/>
              </w:rPr>
            </w:pPr>
            <w:r w:rsidRPr="00596B94">
              <w:rPr>
                <w:color w:val="273540"/>
              </w:rPr>
              <w:t xml:space="preserve"> </w:t>
            </w: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6E9EEC21" w14:textId="77777777" w:rsidR="00596B94" w:rsidRPr="00596B94" w:rsidRDefault="00596B94" w:rsidP="00596B94">
            <w:pPr>
              <w:rPr>
                <w:color w:val="273540"/>
              </w:rPr>
            </w:pPr>
            <w:r w:rsidRPr="00596B94">
              <w:rPr>
                <w:color w:val="273540"/>
              </w:rPr>
              <w:t xml:space="preserve">Chapter 9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61D5AB31" w14:textId="77777777" w:rsidR="00596B94" w:rsidRPr="00596B94" w:rsidRDefault="00596B94" w:rsidP="00596B94">
            <w:pPr>
              <w:rPr>
                <w:color w:val="273540"/>
              </w:rPr>
            </w:pPr>
            <w:r w:rsidRPr="00596B94">
              <w:rPr>
                <w:color w:val="273540"/>
              </w:rPr>
              <w:t xml:space="preserve">Discussion on Chapter 9 </w:t>
            </w:r>
          </w:p>
        </w:tc>
      </w:tr>
      <w:tr w:rsidR="00596B94" w:rsidRPr="00596B94" w14:paraId="3AFB6E54" w14:textId="77777777" w:rsidTr="00596B94">
        <w:trPr>
          <w:trHeight w:val="28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8C5D298"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782CCC56" w14:textId="77777777" w:rsidR="00596B94" w:rsidRPr="00596B94" w:rsidRDefault="00596B94" w:rsidP="00596B94">
            <w:pPr>
              <w:rPr>
                <w:color w:val="273540"/>
              </w:rPr>
            </w:pPr>
          </w:p>
        </w:tc>
        <w:tc>
          <w:tcPr>
            <w:tcW w:w="3337" w:type="dxa"/>
            <w:gridSpan w:val="10"/>
            <w:tcBorders>
              <w:top w:val="nil"/>
              <w:left w:val="nil"/>
              <w:bottom w:val="single" w:sz="4" w:space="0" w:color="000000"/>
              <w:right w:val="nil"/>
            </w:tcBorders>
          </w:tcPr>
          <w:p w14:paraId="69A7E524" w14:textId="77777777" w:rsidR="00596B94" w:rsidRPr="00596B94" w:rsidRDefault="00596B94" w:rsidP="00596B94">
            <w:pPr>
              <w:rPr>
                <w:color w:val="273540"/>
              </w:rPr>
            </w:pPr>
          </w:p>
        </w:tc>
        <w:tc>
          <w:tcPr>
            <w:tcW w:w="0" w:type="auto"/>
            <w:gridSpan w:val="5"/>
            <w:vMerge/>
            <w:tcBorders>
              <w:top w:val="single" w:sz="4" w:space="0" w:color="000000"/>
              <w:left w:val="nil"/>
              <w:bottom w:val="single" w:sz="4" w:space="0" w:color="000000"/>
              <w:right w:val="single" w:sz="4" w:space="0" w:color="000000"/>
            </w:tcBorders>
            <w:vAlign w:val="center"/>
            <w:hideMark/>
          </w:tcPr>
          <w:p w14:paraId="690E977A"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FD617C2"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035A51A9" w14:textId="77777777" w:rsidR="00596B94" w:rsidRPr="00596B94" w:rsidRDefault="00596B94" w:rsidP="00596B94">
            <w:pPr>
              <w:rPr>
                <w:color w:val="273540"/>
              </w:rPr>
            </w:pPr>
          </w:p>
        </w:tc>
      </w:tr>
      <w:tr w:rsidR="00596B94" w:rsidRPr="00596B94" w14:paraId="71EBAED5" w14:textId="77777777" w:rsidTr="00596B94">
        <w:trPr>
          <w:trHeight w:val="280"/>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5AC44D41" w14:textId="77777777" w:rsidR="00596B94" w:rsidRPr="00596B94" w:rsidRDefault="00596B94" w:rsidP="00596B94">
            <w:pPr>
              <w:rPr>
                <w:color w:val="273540"/>
              </w:rPr>
            </w:pPr>
            <w:r w:rsidRPr="00596B94">
              <w:rPr>
                <w:color w:val="273540"/>
              </w:rPr>
              <w:t xml:space="preserve">9 </w:t>
            </w:r>
          </w:p>
        </w:tc>
        <w:tc>
          <w:tcPr>
            <w:tcW w:w="222" w:type="dxa"/>
            <w:vMerge w:val="restart"/>
            <w:tcBorders>
              <w:top w:val="single" w:sz="4" w:space="0" w:color="000000"/>
              <w:left w:val="single" w:sz="4" w:space="0" w:color="000000"/>
              <w:bottom w:val="single" w:sz="4" w:space="0" w:color="000000"/>
              <w:right w:val="nil"/>
            </w:tcBorders>
          </w:tcPr>
          <w:p w14:paraId="37D48E0E" w14:textId="77777777" w:rsidR="00596B94" w:rsidRPr="00596B94" w:rsidRDefault="00596B94" w:rsidP="00596B94">
            <w:pPr>
              <w:rPr>
                <w:color w:val="273540"/>
              </w:rPr>
            </w:pPr>
          </w:p>
        </w:tc>
        <w:tc>
          <w:tcPr>
            <w:tcW w:w="4065" w:type="dxa"/>
            <w:gridSpan w:val="14"/>
            <w:tcBorders>
              <w:top w:val="single" w:sz="4" w:space="0" w:color="000000"/>
              <w:left w:val="nil"/>
              <w:bottom w:val="nil"/>
              <w:right w:val="nil"/>
            </w:tcBorders>
            <w:hideMark/>
          </w:tcPr>
          <w:p w14:paraId="705A87F3" w14:textId="77777777" w:rsidR="00596B94" w:rsidRPr="00596B94" w:rsidRDefault="00596B94" w:rsidP="00596B94">
            <w:pPr>
              <w:rPr>
                <w:color w:val="273540"/>
              </w:rPr>
            </w:pPr>
            <w:r w:rsidRPr="00596B94">
              <w:rPr>
                <w:color w:val="273540"/>
              </w:rPr>
              <w:t xml:space="preserve">Human Resource Management and Labor </w:t>
            </w:r>
          </w:p>
        </w:tc>
        <w:tc>
          <w:tcPr>
            <w:tcW w:w="222" w:type="dxa"/>
            <w:vMerge w:val="restart"/>
            <w:tcBorders>
              <w:top w:val="single" w:sz="4" w:space="0" w:color="000000"/>
              <w:left w:val="nil"/>
              <w:bottom w:val="single" w:sz="4" w:space="0" w:color="000000"/>
              <w:right w:val="single" w:sz="4" w:space="0" w:color="000000"/>
            </w:tcBorders>
          </w:tcPr>
          <w:p w14:paraId="5C1E5F73" w14:textId="77777777" w:rsidR="00596B94" w:rsidRPr="00596B94" w:rsidRDefault="00596B94" w:rsidP="00596B94">
            <w:pPr>
              <w:rPr>
                <w:color w:val="273540"/>
              </w:rPr>
            </w:pP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1440A775" w14:textId="77777777" w:rsidR="00596B94" w:rsidRPr="00596B94" w:rsidRDefault="00596B94" w:rsidP="00596B94">
            <w:pPr>
              <w:rPr>
                <w:color w:val="273540"/>
              </w:rPr>
            </w:pPr>
            <w:r w:rsidRPr="00596B94">
              <w:rPr>
                <w:color w:val="273540"/>
              </w:rPr>
              <w:t xml:space="preserve">Chapter 10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0F64DD78" w14:textId="77777777" w:rsidR="00596B94" w:rsidRPr="00596B94" w:rsidRDefault="00596B94" w:rsidP="00596B94">
            <w:pPr>
              <w:rPr>
                <w:color w:val="273540"/>
              </w:rPr>
            </w:pPr>
            <w:r w:rsidRPr="00596B94">
              <w:rPr>
                <w:color w:val="273540"/>
              </w:rPr>
              <w:t xml:space="preserve">Quiz 4 </w:t>
            </w:r>
          </w:p>
          <w:p w14:paraId="2B90ED48" w14:textId="77777777" w:rsidR="00596B94" w:rsidRPr="00596B94" w:rsidRDefault="00596B94" w:rsidP="00596B94">
            <w:pPr>
              <w:rPr>
                <w:color w:val="273540"/>
              </w:rPr>
            </w:pPr>
            <w:r w:rsidRPr="00596B94">
              <w:rPr>
                <w:color w:val="273540"/>
              </w:rPr>
              <w:t xml:space="preserve">Chapters 9 and 10 </w:t>
            </w:r>
          </w:p>
        </w:tc>
      </w:tr>
      <w:tr w:rsidR="00596B94" w:rsidRPr="00596B94" w14:paraId="57502411" w14:textId="77777777" w:rsidTr="00596B94">
        <w:trPr>
          <w:trHeight w:val="28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99F0CBF"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65B906D4" w14:textId="77777777" w:rsidR="00596B94" w:rsidRPr="00596B94" w:rsidRDefault="00596B94" w:rsidP="00596B94">
            <w:pPr>
              <w:rPr>
                <w:color w:val="273540"/>
              </w:rPr>
            </w:pPr>
          </w:p>
        </w:tc>
        <w:tc>
          <w:tcPr>
            <w:tcW w:w="1123" w:type="dxa"/>
            <w:tcBorders>
              <w:top w:val="nil"/>
              <w:left w:val="nil"/>
              <w:bottom w:val="single" w:sz="4" w:space="0" w:color="000000"/>
              <w:right w:val="nil"/>
            </w:tcBorders>
            <w:hideMark/>
          </w:tcPr>
          <w:p w14:paraId="0647CE35" w14:textId="77777777" w:rsidR="00596B94" w:rsidRPr="00596B94" w:rsidRDefault="00596B94" w:rsidP="00596B94">
            <w:pPr>
              <w:rPr>
                <w:color w:val="273540"/>
              </w:rPr>
            </w:pPr>
            <w:r w:rsidRPr="00596B94">
              <w:rPr>
                <w:color w:val="273540"/>
              </w:rPr>
              <w:t>Relations</w:t>
            </w:r>
          </w:p>
        </w:tc>
        <w:tc>
          <w:tcPr>
            <w:tcW w:w="2942" w:type="dxa"/>
            <w:gridSpan w:val="13"/>
            <w:tcBorders>
              <w:top w:val="nil"/>
              <w:left w:val="nil"/>
              <w:bottom w:val="single" w:sz="4" w:space="0" w:color="000000"/>
              <w:right w:val="nil"/>
            </w:tcBorders>
            <w:hideMark/>
          </w:tcPr>
          <w:p w14:paraId="0BBE7CE8" w14:textId="77777777" w:rsidR="00596B94" w:rsidRPr="00596B94" w:rsidRDefault="00596B94" w:rsidP="00596B94">
            <w:pPr>
              <w:rPr>
                <w:color w:val="273540"/>
              </w:rPr>
            </w:pPr>
            <w:r w:rsidRPr="00596B94">
              <w:rPr>
                <w:color w:val="273540"/>
              </w:rPr>
              <w:t xml:space="preserve"> </w:t>
            </w:r>
          </w:p>
        </w:tc>
        <w:tc>
          <w:tcPr>
            <w:tcW w:w="0" w:type="auto"/>
            <w:vMerge/>
            <w:tcBorders>
              <w:top w:val="single" w:sz="4" w:space="0" w:color="000000"/>
              <w:left w:val="nil"/>
              <w:bottom w:val="single" w:sz="4" w:space="0" w:color="000000"/>
              <w:right w:val="single" w:sz="4" w:space="0" w:color="000000"/>
            </w:tcBorders>
            <w:vAlign w:val="center"/>
            <w:hideMark/>
          </w:tcPr>
          <w:p w14:paraId="25CA85DB"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57DF786"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2C8DCF22" w14:textId="77777777" w:rsidR="00596B94" w:rsidRPr="00596B94" w:rsidRDefault="00596B94" w:rsidP="00596B94">
            <w:pPr>
              <w:rPr>
                <w:color w:val="273540"/>
              </w:rPr>
            </w:pPr>
          </w:p>
        </w:tc>
      </w:tr>
      <w:tr w:rsidR="00596B94" w:rsidRPr="00596B94" w14:paraId="1AECC42B" w14:textId="77777777" w:rsidTr="00596B94">
        <w:trPr>
          <w:trHeight w:val="281"/>
        </w:trPr>
        <w:tc>
          <w:tcPr>
            <w:tcW w:w="223" w:type="dxa"/>
            <w:vMerge w:val="restart"/>
            <w:tcBorders>
              <w:top w:val="single" w:sz="4" w:space="0" w:color="000000"/>
              <w:left w:val="single" w:sz="4" w:space="0" w:color="000000"/>
              <w:bottom w:val="single" w:sz="4" w:space="0" w:color="000000"/>
              <w:right w:val="nil"/>
            </w:tcBorders>
          </w:tcPr>
          <w:p w14:paraId="38847C6A" w14:textId="77777777" w:rsidR="00596B94" w:rsidRPr="00596B94" w:rsidRDefault="00596B94" w:rsidP="00596B94">
            <w:pPr>
              <w:rPr>
                <w:color w:val="273540"/>
              </w:rPr>
            </w:pPr>
          </w:p>
        </w:tc>
        <w:tc>
          <w:tcPr>
            <w:tcW w:w="9944" w:type="dxa"/>
            <w:gridSpan w:val="22"/>
            <w:tcBorders>
              <w:top w:val="single" w:sz="4" w:space="0" w:color="000000"/>
              <w:left w:val="nil"/>
              <w:bottom w:val="nil"/>
              <w:right w:val="nil"/>
            </w:tcBorders>
            <w:hideMark/>
          </w:tcPr>
          <w:p w14:paraId="4DA5B8FC" w14:textId="77777777" w:rsidR="00596B94" w:rsidRPr="00596B94" w:rsidRDefault="00596B94" w:rsidP="00596B94">
            <w:pPr>
              <w:rPr>
                <w:color w:val="273540"/>
              </w:rPr>
            </w:pPr>
            <w:r w:rsidRPr="00596B94">
              <w:rPr>
                <w:color w:val="273540"/>
              </w:rPr>
              <w:t xml:space="preserve">PART 4: PRINCIPLES OF MARKETING: BUILDING RELATIONSHIPS WITH CUSTOMERS </w:t>
            </w:r>
          </w:p>
        </w:tc>
        <w:tc>
          <w:tcPr>
            <w:tcW w:w="222" w:type="dxa"/>
            <w:vMerge w:val="restart"/>
            <w:tcBorders>
              <w:top w:val="single" w:sz="4" w:space="0" w:color="000000"/>
              <w:left w:val="nil"/>
              <w:bottom w:val="single" w:sz="4" w:space="0" w:color="000000"/>
              <w:right w:val="single" w:sz="4" w:space="0" w:color="000000"/>
            </w:tcBorders>
          </w:tcPr>
          <w:p w14:paraId="69B68A83" w14:textId="77777777" w:rsidR="00596B94" w:rsidRPr="00596B94" w:rsidRDefault="00596B94" w:rsidP="00596B94">
            <w:pPr>
              <w:rPr>
                <w:color w:val="273540"/>
              </w:rPr>
            </w:pPr>
          </w:p>
        </w:tc>
      </w:tr>
      <w:tr w:rsidR="00596B94" w:rsidRPr="00596B94" w14:paraId="33527A58" w14:textId="77777777" w:rsidTr="00596B94">
        <w:trPr>
          <w:trHeight w:val="281"/>
        </w:trPr>
        <w:tc>
          <w:tcPr>
            <w:tcW w:w="0" w:type="auto"/>
            <w:vMerge/>
            <w:tcBorders>
              <w:top w:val="single" w:sz="4" w:space="0" w:color="000000"/>
              <w:left w:val="single" w:sz="4" w:space="0" w:color="000000"/>
              <w:bottom w:val="single" w:sz="4" w:space="0" w:color="000000"/>
              <w:right w:val="nil"/>
            </w:tcBorders>
            <w:vAlign w:val="center"/>
            <w:hideMark/>
          </w:tcPr>
          <w:p w14:paraId="082E73C6" w14:textId="77777777" w:rsidR="00596B94" w:rsidRPr="00596B94" w:rsidRDefault="00596B94" w:rsidP="00596B94">
            <w:pPr>
              <w:rPr>
                <w:color w:val="273540"/>
              </w:rPr>
            </w:pPr>
          </w:p>
        </w:tc>
        <w:tc>
          <w:tcPr>
            <w:tcW w:w="4110" w:type="dxa"/>
            <w:gridSpan w:val="10"/>
            <w:tcBorders>
              <w:top w:val="nil"/>
              <w:left w:val="nil"/>
              <w:bottom w:val="single" w:sz="4" w:space="0" w:color="000000"/>
              <w:right w:val="nil"/>
            </w:tcBorders>
            <w:hideMark/>
          </w:tcPr>
          <w:p w14:paraId="791C37B6" w14:textId="77777777" w:rsidR="00596B94" w:rsidRPr="00596B94" w:rsidRDefault="00596B94" w:rsidP="00596B94">
            <w:pPr>
              <w:rPr>
                <w:color w:val="273540"/>
              </w:rPr>
            </w:pPr>
            <w:r w:rsidRPr="00596B94">
              <w:rPr>
                <w:color w:val="273540"/>
              </w:rPr>
              <w:t>FOR COMPETITIVE ADVANTAGE</w:t>
            </w:r>
          </w:p>
        </w:tc>
        <w:tc>
          <w:tcPr>
            <w:tcW w:w="5834" w:type="dxa"/>
            <w:gridSpan w:val="12"/>
            <w:tcBorders>
              <w:top w:val="nil"/>
              <w:left w:val="nil"/>
              <w:bottom w:val="single" w:sz="4" w:space="0" w:color="000000"/>
              <w:right w:val="nil"/>
            </w:tcBorders>
            <w:hideMark/>
          </w:tcPr>
          <w:p w14:paraId="4A923794" w14:textId="77777777" w:rsidR="00596B94" w:rsidRPr="00596B94" w:rsidRDefault="00596B94" w:rsidP="00596B94">
            <w:pPr>
              <w:rPr>
                <w:color w:val="273540"/>
              </w:rPr>
            </w:pPr>
            <w:r w:rsidRPr="00596B94">
              <w:rPr>
                <w:color w:val="273540"/>
              </w:rPr>
              <w:t xml:space="preserve"> </w:t>
            </w:r>
          </w:p>
        </w:tc>
        <w:tc>
          <w:tcPr>
            <w:tcW w:w="0" w:type="auto"/>
            <w:vMerge/>
            <w:tcBorders>
              <w:top w:val="single" w:sz="4" w:space="0" w:color="000000"/>
              <w:left w:val="nil"/>
              <w:bottom w:val="single" w:sz="4" w:space="0" w:color="000000"/>
              <w:right w:val="single" w:sz="4" w:space="0" w:color="000000"/>
            </w:tcBorders>
            <w:vAlign w:val="center"/>
            <w:hideMark/>
          </w:tcPr>
          <w:p w14:paraId="666B0959" w14:textId="77777777" w:rsidR="00596B94" w:rsidRPr="00596B94" w:rsidRDefault="00596B94" w:rsidP="00596B94">
            <w:pPr>
              <w:rPr>
                <w:color w:val="273540"/>
              </w:rPr>
            </w:pPr>
          </w:p>
        </w:tc>
      </w:tr>
      <w:tr w:rsidR="00596B94" w:rsidRPr="00596B94" w14:paraId="2AC8A4E2" w14:textId="77777777" w:rsidTr="00596B94">
        <w:trPr>
          <w:trHeight w:val="281"/>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7E2C41BB" w14:textId="77777777" w:rsidR="00596B94" w:rsidRPr="00596B94" w:rsidRDefault="00596B94" w:rsidP="00596B94">
            <w:pPr>
              <w:rPr>
                <w:color w:val="273540"/>
              </w:rPr>
            </w:pPr>
            <w:r w:rsidRPr="00596B94">
              <w:rPr>
                <w:color w:val="273540"/>
              </w:rPr>
              <w:t xml:space="preserve">10 </w:t>
            </w:r>
          </w:p>
        </w:tc>
        <w:tc>
          <w:tcPr>
            <w:tcW w:w="222" w:type="dxa"/>
            <w:vMerge w:val="restart"/>
            <w:tcBorders>
              <w:top w:val="single" w:sz="4" w:space="0" w:color="000000"/>
              <w:left w:val="single" w:sz="4" w:space="0" w:color="000000"/>
              <w:bottom w:val="single" w:sz="4" w:space="0" w:color="000000"/>
              <w:right w:val="nil"/>
            </w:tcBorders>
          </w:tcPr>
          <w:p w14:paraId="02E292E1" w14:textId="77777777" w:rsidR="00596B94" w:rsidRPr="00596B94" w:rsidRDefault="00596B94" w:rsidP="00596B94">
            <w:pPr>
              <w:rPr>
                <w:color w:val="273540"/>
              </w:rPr>
            </w:pPr>
          </w:p>
        </w:tc>
        <w:tc>
          <w:tcPr>
            <w:tcW w:w="3565" w:type="dxa"/>
            <w:gridSpan w:val="11"/>
            <w:tcBorders>
              <w:top w:val="single" w:sz="4" w:space="0" w:color="000000"/>
              <w:left w:val="nil"/>
              <w:bottom w:val="nil"/>
              <w:right w:val="nil"/>
            </w:tcBorders>
            <w:hideMark/>
          </w:tcPr>
          <w:p w14:paraId="4929839A" w14:textId="77777777" w:rsidR="00596B94" w:rsidRPr="00596B94" w:rsidRDefault="00596B94" w:rsidP="00596B94">
            <w:pPr>
              <w:rPr>
                <w:color w:val="273540"/>
              </w:rPr>
            </w:pPr>
            <w:r w:rsidRPr="00596B94">
              <w:rPr>
                <w:color w:val="273540"/>
              </w:rPr>
              <w:t xml:space="preserve">Marketing Processes and Consumer </w:t>
            </w:r>
          </w:p>
        </w:tc>
        <w:tc>
          <w:tcPr>
            <w:tcW w:w="722" w:type="dxa"/>
            <w:gridSpan w:val="4"/>
            <w:vMerge w:val="restart"/>
            <w:tcBorders>
              <w:top w:val="single" w:sz="4" w:space="0" w:color="000000"/>
              <w:left w:val="nil"/>
              <w:bottom w:val="single" w:sz="4" w:space="0" w:color="000000"/>
              <w:right w:val="single" w:sz="4" w:space="0" w:color="000000"/>
            </w:tcBorders>
          </w:tcPr>
          <w:p w14:paraId="58AA77D3" w14:textId="77777777" w:rsidR="00596B94" w:rsidRPr="00596B94" w:rsidRDefault="00596B94" w:rsidP="00596B94">
            <w:pPr>
              <w:rPr>
                <w:color w:val="273540"/>
              </w:rPr>
            </w:pP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1EC3B212" w14:textId="77777777" w:rsidR="00596B94" w:rsidRPr="00596B94" w:rsidRDefault="00596B94" w:rsidP="00596B94">
            <w:pPr>
              <w:rPr>
                <w:color w:val="273540"/>
              </w:rPr>
            </w:pPr>
            <w:r w:rsidRPr="00596B94">
              <w:rPr>
                <w:color w:val="273540"/>
              </w:rPr>
              <w:t xml:space="preserve">Chapter 11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54931CE7" w14:textId="77777777" w:rsidR="00596B94" w:rsidRPr="00596B94" w:rsidRDefault="00596B94" w:rsidP="00596B94">
            <w:pPr>
              <w:rPr>
                <w:color w:val="273540"/>
              </w:rPr>
            </w:pPr>
            <w:r w:rsidRPr="00596B94">
              <w:rPr>
                <w:color w:val="273540"/>
              </w:rPr>
              <w:t xml:space="preserve">Discussion on Chapter 11 </w:t>
            </w:r>
          </w:p>
        </w:tc>
      </w:tr>
      <w:tr w:rsidR="00596B94" w:rsidRPr="00596B94" w14:paraId="00E9BFC6" w14:textId="77777777" w:rsidTr="00596B94">
        <w:trPr>
          <w:trHeight w:val="28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6A3935"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7C218E8D" w14:textId="77777777" w:rsidR="00596B94" w:rsidRPr="00596B94" w:rsidRDefault="00596B94" w:rsidP="00596B94">
            <w:pPr>
              <w:rPr>
                <w:color w:val="273540"/>
              </w:rPr>
            </w:pPr>
          </w:p>
        </w:tc>
        <w:tc>
          <w:tcPr>
            <w:tcW w:w="1123" w:type="dxa"/>
            <w:tcBorders>
              <w:top w:val="nil"/>
              <w:left w:val="nil"/>
              <w:bottom w:val="single" w:sz="4" w:space="0" w:color="000000"/>
              <w:right w:val="nil"/>
            </w:tcBorders>
            <w:hideMark/>
          </w:tcPr>
          <w:p w14:paraId="2E66B16F" w14:textId="77777777" w:rsidR="00596B94" w:rsidRPr="00596B94" w:rsidRDefault="00596B94" w:rsidP="00596B94">
            <w:pPr>
              <w:rPr>
                <w:color w:val="273540"/>
              </w:rPr>
            </w:pPr>
            <w:r w:rsidRPr="00596B94">
              <w:rPr>
                <w:color w:val="273540"/>
              </w:rPr>
              <w:t>Behavior</w:t>
            </w:r>
          </w:p>
        </w:tc>
        <w:tc>
          <w:tcPr>
            <w:tcW w:w="2442" w:type="dxa"/>
            <w:gridSpan w:val="10"/>
            <w:tcBorders>
              <w:top w:val="nil"/>
              <w:left w:val="nil"/>
              <w:bottom w:val="single" w:sz="4" w:space="0" w:color="000000"/>
              <w:right w:val="nil"/>
            </w:tcBorders>
            <w:hideMark/>
          </w:tcPr>
          <w:p w14:paraId="34B1ACB1" w14:textId="77777777" w:rsidR="00596B94" w:rsidRPr="00596B94" w:rsidRDefault="00596B94" w:rsidP="00596B94">
            <w:pPr>
              <w:rPr>
                <w:color w:val="273540"/>
              </w:rPr>
            </w:pPr>
            <w:r w:rsidRPr="00596B94">
              <w:rPr>
                <w:color w:val="273540"/>
              </w:rPr>
              <w:t xml:space="preserve"> </w:t>
            </w:r>
          </w:p>
        </w:tc>
        <w:tc>
          <w:tcPr>
            <w:tcW w:w="0" w:type="auto"/>
            <w:gridSpan w:val="4"/>
            <w:vMerge/>
            <w:tcBorders>
              <w:top w:val="single" w:sz="4" w:space="0" w:color="000000"/>
              <w:left w:val="nil"/>
              <w:bottom w:val="single" w:sz="4" w:space="0" w:color="000000"/>
              <w:right w:val="single" w:sz="4" w:space="0" w:color="000000"/>
            </w:tcBorders>
            <w:vAlign w:val="center"/>
            <w:hideMark/>
          </w:tcPr>
          <w:p w14:paraId="1F3AD313"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EC05266"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2325EC5F" w14:textId="77777777" w:rsidR="00596B94" w:rsidRPr="00596B94" w:rsidRDefault="00596B94" w:rsidP="00596B94">
            <w:pPr>
              <w:rPr>
                <w:color w:val="273540"/>
              </w:rPr>
            </w:pPr>
          </w:p>
        </w:tc>
      </w:tr>
      <w:tr w:rsidR="00596B94" w:rsidRPr="00596B94" w14:paraId="0CA692A8" w14:textId="77777777" w:rsidTr="00596B94">
        <w:trPr>
          <w:trHeight w:val="288"/>
        </w:trPr>
        <w:tc>
          <w:tcPr>
            <w:tcW w:w="10389" w:type="dxa"/>
            <w:gridSpan w:val="24"/>
            <w:tcBorders>
              <w:top w:val="single" w:sz="4" w:space="0" w:color="000000"/>
              <w:left w:val="single" w:sz="4" w:space="0" w:color="000000"/>
              <w:bottom w:val="single" w:sz="4" w:space="0" w:color="000000"/>
              <w:right w:val="single" w:sz="4" w:space="0" w:color="000000"/>
            </w:tcBorders>
            <w:hideMark/>
          </w:tcPr>
          <w:p w14:paraId="226EB871" w14:textId="77777777" w:rsidR="00596B94" w:rsidRPr="00596B94" w:rsidRDefault="00596B94" w:rsidP="00596B94">
            <w:pPr>
              <w:rPr>
                <w:color w:val="273540"/>
              </w:rPr>
            </w:pPr>
            <w:r w:rsidRPr="00596B94">
              <w:rPr>
                <w:color w:val="273540"/>
              </w:rPr>
              <w:t xml:space="preserve">TEST 2 covers Chapters 6-7 and 9-11 </w:t>
            </w:r>
          </w:p>
        </w:tc>
      </w:tr>
      <w:tr w:rsidR="00596B94" w:rsidRPr="00596B94" w14:paraId="69CE2FAF" w14:textId="77777777" w:rsidTr="00596B94">
        <w:trPr>
          <w:trHeight w:val="280"/>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6D550092" w14:textId="77777777" w:rsidR="00596B94" w:rsidRPr="00596B94" w:rsidRDefault="00596B94" w:rsidP="00596B94">
            <w:pPr>
              <w:rPr>
                <w:color w:val="273540"/>
              </w:rPr>
            </w:pPr>
            <w:r w:rsidRPr="00596B94">
              <w:rPr>
                <w:color w:val="273540"/>
              </w:rPr>
              <w:t xml:space="preserve">11 </w:t>
            </w:r>
          </w:p>
        </w:tc>
        <w:tc>
          <w:tcPr>
            <w:tcW w:w="222" w:type="dxa"/>
            <w:vMerge w:val="restart"/>
            <w:tcBorders>
              <w:top w:val="single" w:sz="4" w:space="0" w:color="000000"/>
              <w:left w:val="single" w:sz="4" w:space="0" w:color="000000"/>
              <w:bottom w:val="single" w:sz="4" w:space="0" w:color="000000"/>
              <w:right w:val="nil"/>
            </w:tcBorders>
          </w:tcPr>
          <w:p w14:paraId="7103D8CF" w14:textId="77777777" w:rsidR="00596B94" w:rsidRPr="00596B94" w:rsidRDefault="00596B94" w:rsidP="00596B94">
            <w:pPr>
              <w:rPr>
                <w:color w:val="273540"/>
              </w:rPr>
            </w:pPr>
          </w:p>
        </w:tc>
        <w:tc>
          <w:tcPr>
            <w:tcW w:w="3263" w:type="dxa"/>
            <w:gridSpan w:val="9"/>
            <w:tcBorders>
              <w:top w:val="single" w:sz="4" w:space="0" w:color="000000"/>
              <w:left w:val="nil"/>
              <w:bottom w:val="nil"/>
              <w:right w:val="nil"/>
            </w:tcBorders>
            <w:hideMark/>
          </w:tcPr>
          <w:p w14:paraId="3BA177DC" w14:textId="77777777" w:rsidR="00596B94" w:rsidRPr="00596B94" w:rsidRDefault="00596B94" w:rsidP="00596B94">
            <w:pPr>
              <w:rPr>
                <w:color w:val="273540"/>
              </w:rPr>
            </w:pPr>
            <w:r w:rsidRPr="00596B94">
              <w:rPr>
                <w:color w:val="273540"/>
              </w:rPr>
              <w:t>Developing and Pricing Products</w:t>
            </w:r>
          </w:p>
        </w:tc>
        <w:tc>
          <w:tcPr>
            <w:tcW w:w="1024" w:type="dxa"/>
            <w:gridSpan w:val="6"/>
            <w:vMerge w:val="restart"/>
            <w:tcBorders>
              <w:top w:val="single" w:sz="4" w:space="0" w:color="000000"/>
              <w:left w:val="nil"/>
              <w:bottom w:val="single" w:sz="4" w:space="0" w:color="000000"/>
              <w:right w:val="single" w:sz="4" w:space="0" w:color="000000"/>
            </w:tcBorders>
            <w:hideMark/>
          </w:tcPr>
          <w:p w14:paraId="3C7FF3BC" w14:textId="77777777" w:rsidR="00596B94" w:rsidRPr="00596B94" w:rsidRDefault="00596B94" w:rsidP="00596B94">
            <w:pPr>
              <w:rPr>
                <w:color w:val="273540"/>
              </w:rPr>
            </w:pPr>
            <w:r w:rsidRPr="00596B94">
              <w:rPr>
                <w:color w:val="273540"/>
              </w:rPr>
              <w:t xml:space="preserve"> </w:t>
            </w: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13B651B6" w14:textId="77777777" w:rsidR="00596B94" w:rsidRPr="00596B94" w:rsidRDefault="00596B94" w:rsidP="00596B94">
            <w:pPr>
              <w:rPr>
                <w:color w:val="273540"/>
              </w:rPr>
            </w:pPr>
            <w:r w:rsidRPr="00596B94">
              <w:rPr>
                <w:color w:val="273540"/>
              </w:rPr>
              <w:t xml:space="preserve">Chapter 12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5469617F" w14:textId="77777777" w:rsidR="00596B94" w:rsidRPr="00596B94" w:rsidRDefault="00596B94" w:rsidP="00596B94">
            <w:pPr>
              <w:rPr>
                <w:color w:val="273540"/>
              </w:rPr>
            </w:pPr>
            <w:r w:rsidRPr="00596B94">
              <w:rPr>
                <w:color w:val="273540"/>
              </w:rPr>
              <w:t xml:space="preserve">Discussion on Chapter 12 </w:t>
            </w:r>
          </w:p>
        </w:tc>
      </w:tr>
      <w:tr w:rsidR="00596B94" w:rsidRPr="00596B94" w14:paraId="0D0F96C6" w14:textId="77777777" w:rsidTr="00596B94">
        <w:trPr>
          <w:trHeight w:val="28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60831A8"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2365AEC8" w14:textId="77777777" w:rsidR="00596B94" w:rsidRPr="00596B94" w:rsidRDefault="00596B94" w:rsidP="00596B94">
            <w:pPr>
              <w:rPr>
                <w:color w:val="273540"/>
              </w:rPr>
            </w:pPr>
          </w:p>
        </w:tc>
        <w:tc>
          <w:tcPr>
            <w:tcW w:w="3263" w:type="dxa"/>
            <w:gridSpan w:val="9"/>
            <w:tcBorders>
              <w:top w:val="nil"/>
              <w:left w:val="nil"/>
              <w:bottom w:val="single" w:sz="4" w:space="0" w:color="000000"/>
              <w:right w:val="nil"/>
            </w:tcBorders>
          </w:tcPr>
          <w:p w14:paraId="0EEF03B4" w14:textId="77777777" w:rsidR="00596B94" w:rsidRPr="00596B94" w:rsidRDefault="00596B94" w:rsidP="00596B94">
            <w:pPr>
              <w:rPr>
                <w:color w:val="273540"/>
              </w:rPr>
            </w:pPr>
          </w:p>
        </w:tc>
        <w:tc>
          <w:tcPr>
            <w:tcW w:w="0" w:type="auto"/>
            <w:gridSpan w:val="6"/>
            <w:vMerge/>
            <w:tcBorders>
              <w:top w:val="single" w:sz="4" w:space="0" w:color="000000"/>
              <w:left w:val="nil"/>
              <w:bottom w:val="single" w:sz="4" w:space="0" w:color="000000"/>
              <w:right w:val="single" w:sz="4" w:space="0" w:color="000000"/>
            </w:tcBorders>
            <w:vAlign w:val="center"/>
            <w:hideMark/>
          </w:tcPr>
          <w:p w14:paraId="026DCA17"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8EE8296"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0114911C" w14:textId="77777777" w:rsidR="00596B94" w:rsidRPr="00596B94" w:rsidRDefault="00596B94" w:rsidP="00596B94">
            <w:pPr>
              <w:rPr>
                <w:color w:val="273540"/>
              </w:rPr>
            </w:pPr>
          </w:p>
        </w:tc>
      </w:tr>
      <w:tr w:rsidR="00596B94" w:rsidRPr="00596B94" w14:paraId="7F8B6777" w14:textId="77777777" w:rsidTr="00596B94">
        <w:trPr>
          <w:trHeight w:val="288"/>
        </w:trPr>
        <w:tc>
          <w:tcPr>
            <w:tcW w:w="990" w:type="dxa"/>
            <w:gridSpan w:val="2"/>
            <w:tcBorders>
              <w:top w:val="single" w:sz="4" w:space="0" w:color="000000"/>
              <w:left w:val="single" w:sz="4" w:space="0" w:color="000000"/>
              <w:bottom w:val="single" w:sz="4" w:space="0" w:color="000000"/>
              <w:right w:val="single" w:sz="4" w:space="0" w:color="000000"/>
            </w:tcBorders>
            <w:hideMark/>
          </w:tcPr>
          <w:p w14:paraId="2A17D4DE" w14:textId="77777777" w:rsidR="00596B94" w:rsidRPr="00596B94" w:rsidRDefault="00596B94" w:rsidP="00596B94">
            <w:pPr>
              <w:rPr>
                <w:color w:val="273540"/>
              </w:rPr>
            </w:pPr>
            <w:r w:rsidRPr="00596B94">
              <w:rPr>
                <w:color w:val="273540"/>
              </w:rPr>
              <w:lastRenderedPageBreak/>
              <w:t xml:space="preserve"> </w:t>
            </w:r>
          </w:p>
        </w:tc>
        <w:tc>
          <w:tcPr>
            <w:tcW w:w="4509" w:type="dxa"/>
            <w:gridSpan w:val="16"/>
            <w:tcBorders>
              <w:top w:val="single" w:sz="4" w:space="0" w:color="000000"/>
              <w:left w:val="single" w:sz="4" w:space="0" w:color="000000"/>
              <w:bottom w:val="single" w:sz="4" w:space="0" w:color="000000"/>
              <w:right w:val="single" w:sz="4" w:space="0" w:color="000000"/>
            </w:tcBorders>
            <w:hideMark/>
          </w:tcPr>
          <w:p w14:paraId="6F4E0AB2" w14:textId="77777777" w:rsidR="00596B94" w:rsidRPr="00596B94" w:rsidRDefault="00596B94" w:rsidP="00596B94">
            <w:pPr>
              <w:rPr>
                <w:color w:val="273540"/>
              </w:rPr>
            </w:pPr>
            <w:r w:rsidRPr="00596B94">
              <w:rPr>
                <w:color w:val="273540"/>
              </w:rPr>
              <w:t xml:space="preserve"> </w:t>
            </w:r>
          </w:p>
        </w:tc>
        <w:tc>
          <w:tcPr>
            <w:tcW w:w="2435" w:type="dxa"/>
            <w:gridSpan w:val="2"/>
            <w:tcBorders>
              <w:top w:val="single" w:sz="4" w:space="0" w:color="000000"/>
              <w:left w:val="single" w:sz="4" w:space="0" w:color="000000"/>
              <w:bottom w:val="single" w:sz="4" w:space="0" w:color="000000"/>
              <w:right w:val="single" w:sz="4" w:space="0" w:color="000000"/>
            </w:tcBorders>
            <w:hideMark/>
          </w:tcPr>
          <w:p w14:paraId="1FFD4025" w14:textId="77777777" w:rsidR="00596B94" w:rsidRPr="00596B94" w:rsidRDefault="00596B94" w:rsidP="00596B94">
            <w:pPr>
              <w:rPr>
                <w:color w:val="273540"/>
              </w:rPr>
            </w:pPr>
            <w:r w:rsidRPr="00596B94">
              <w:rPr>
                <w:color w:val="273540"/>
              </w:rPr>
              <w:t xml:space="preserve"> </w:t>
            </w:r>
          </w:p>
        </w:tc>
        <w:tc>
          <w:tcPr>
            <w:tcW w:w="2455" w:type="dxa"/>
            <w:gridSpan w:val="4"/>
            <w:tcBorders>
              <w:top w:val="single" w:sz="4" w:space="0" w:color="000000"/>
              <w:left w:val="single" w:sz="4" w:space="0" w:color="000000"/>
              <w:bottom w:val="single" w:sz="4" w:space="0" w:color="000000"/>
              <w:right w:val="single" w:sz="4" w:space="0" w:color="000000"/>
            </w:tcBorders>
            <w:hideMark/>
          </w:tcPr>
          <w:p w14:paraId="519295D8" w14:textId="77777777" w:rsidR="00596B94" w:rsidRPr="00596B94" w:rsidRDefault="00596B94" w:rsidP="00596B94">
            <w:pPr>
              <w:rPr>
                <w:color w:val="273540"/>
              </w:rPr>
            </w:pPr>
            <w:r w:rsidRPr="00596B94">
              <w:rPr>
                <w:color w:val="273540"/>
              </w:rPr>
              <w:t xml:space="preserve"> </w:t>
            </w:r>
          </w:p>
        </w:tc>
      </w:tr>
      <w:tr w:rsidR="00596B94" w:rsidRPr="00596B94" w14:paraId="5E6C6BF9" w14:textId="77777777" w:rsidTr="00596B94">
        <w:trPr>
          <w:trHeight w:val="286"/>
        </w:trPr>
        <w:tc>
          <w:tcPr>
            <w:tcW w:w="223" w:type="dxa"/>
            <w:tcBorders>
              <w:top w:val="single" w:sz="4" w:space="0" w:color="000000"/>
              <w:left w:val="single" w:sz="4" w:space="0" w:color="000000"/>
              <w:bottom w:val="single" w:sz="4" w:space="0" w:color="000000"/>
              <w:right w:val="nil"/>
            </w:tcBorders>
          </w:tcPr>
          <w:p w14:paraId="220D44EE" w14:textId="77777777" w:rsidR="00596B94" w:rsidRPr="00596B94" w:rsidRDefault="00596B94" w:rsidP="00596B94">
            <w:pPr>
              <w:rPr>
                <w:color w:val="273540"/>
              </w:rPr>
            </w:pPr>
          </w:p>
        </w:tc>
        <w:tc>
          <w:tcPr>
            <w:tcW w:w="8293" w:type="dxa"/>
            <w:gridSpan w:val="20"/>
            <w:tcBorders>
              <w:top w:val="single" w:sz="4" w:space="0" w:color="000000"/>
              <w:left w:val="nil"/>
              <w:bottom w:val="single" w:sz="4" w:space="0" w:color="000000"/>
              <w:right w:val="nil"/>
            </w:tcBorders>
            <w:hideMark/>
          </w:tcPr>
          <w:p w14:paraId="721A2C4F" w14:textId="77777777" w:rsidR="00596B94" w:rsidRPr="00596B94" w:rsidRDefault="00596B94" w:rsidP="00596B94">
            <w:pPr>
              <w:rPr>
                <w:color w:val="273540"/>
              </w:rPr>
            </w:pPr>
            <w:r w:rsidRPr="00596B94">
              <w:rPr>
                <w:color w:val="273540"/>
              </w:rPr>
              <w:t>PART 5: MANAGING INFORMATION FOR BETTER BUSINESS DECISIONS</w:t>
            </w:r>
          </w:p>
        </w:tc>
        <w:tc>
          <w:tcPr>
            <w:tcW w:w="1873" w:type="dxa"/>
            <w:gridSpan w:val="3"/>
            <w:tcBorders>
              <w:top w:val="single" w:sz="4" w:space="0" w:color="000000"/>
              <w:left w:val="nil"/>
              <w:bottom w:val="single" w:sz="4" w:space="0" w:color="000000"/>
              <w:right w:val="single" w:sz="4" w:space="0" w:color="000000"/>
            </w:tcBorders>
            <w:hideMark/>
          </w:tcPr>
          <w:p w14:paraId="7122C855" w14:textId="77777777" w:rsidR="00596B94" w:rsidRPr="00596B94" w:rsidRDefault="00596B94" w:rsidP="00596B94">
            <w:pPr>
              <w:rPr>
                <w:color w:val="273540"/>
              </w:rPr>
            </w:pPr>
            <w:r w:rsidRPr="00596B94">
              <w:rPr>
                <w:color w:val="273540"/>
              </w:rPr>
              <w:t xml:space="preserve"> </w:t>
            </w:r>
          </w:p>
        </w:tc>
      </w:tr>
      <w:tr w:rsidR="00596B94" w:rsidRPr="00596B94" w14:paraId="04A49719" w14:textId="77777777" w:rsidTr="00596B94">
        <w:trPr>
          <w:trHeight w:val="281"/>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00771C7B" w14:textId="77777777" w:rsidR="00596B94" w:rsidRPr="00596B94" w:rsidRDefault="00596B94" w:rsidP="00596B94">
            <w:pPr>
              <w:rPr>
                <w:color w:val="273540"/>
              </w:rPr>
            </w:pPr>
            <w:r w:rsidRPr="00596B94">
              <w:rPr>
                <w:color w:val="273540"/>
              </w:rPr>
              <w:t xml:space="preserve">12 </w:t>
            </w:r>
          </w:p>
        </w:tc>
        <w:tc>
          <w:tcPr>
            <w:tcW w:w="222" w:type="dxa"/>
            <w:vMerge w:val="restart"/>
            <w:tcBorders>
              <w:top w:val="single" w:sz="4" w:space="0" w:color="000000"/>
              <w:left w:val="single" w:sz="4" w:space="0" w:color="000000"/>
              <w:bottom w:val="single" w:sz="4" w:space="0" w:color="000000"/>
              <w:right w:val="nil"/>
            </w:tcBorders>
          </w:tcPr>
          <w:p w14:paraId="748C592C" w14:textId="77777777" w:rsidR="00596B94" w:rsidRPr="00596B94" w:rsidRDefault="00596B94" w:rsidP="00596B94">
            <w:pPr>
              <w:rPr>
                <w:color w:val="273540"/>
              </w:rPr>
            </w:pPr>
          </w:p>
        </w:tc>
        <w:tc>
          <w:tcPr>
            <w:tcW w:w="4065" w:type="dxa"/>
            <w:gridSpan w:val="14"/>
            <w:tcBorders>
              <w:top w:val="single" w:sz="4" w:space="0" w:color="000000"/>
              <w:left w:val="nil"/>
              <w:bottom w:val="nil"/>
              <w:right w:val="nil"/>
            </w:tcBorders>
            <w:hideMark/>
          </w:tcPr>
          <w:p w14:paraId="4745D98E" w14:textId="77777777" w:rsidR="00596B94" w:rsidRPr="00596B94" w:rsidRDefault="00596B94" w:rsidP="00596B94">
            <w:pPr>
              <w:rPr>
                <w:color w:val="273540"/>
              </w:rPr>
            </w:pPr>
            <w:r w:rsidRPr="00596B94">
              <w:rPr>
                <w:color w:val="273540"/>
              </w:rPr>
              <w:t>Information Technology (IT) for Business</w:t>
            </w:r>
          </w:p>
        </w:tc>
        <w:tc>
          <w:tcPr>
            <w:tcW w:w="222" w:type="dxa"/>
            <w:vMerge w:val="restart"/>
            <w:tcBorders>
              <w:top w:val="single" w:sz="4" w:space="0" w:color="000000"/>
              <w:left w:val="nil"/>
              <w:bottom w:val="single" w:sz="4" w:space="0" w:color="000000"/>
              <w:right w:val="single" w:sz="4" w:space="0" w:color="000000"/>
            </w:tcBorders>
            <w:hideMark/>
          </w:tcPr>
          <w:p w14:paraId="5DB8099B" w14:textId="77777777" w:rsidR="00596B94" w:rsidRPr="00596B94" w:rsidRDefault="00596B94" w:rsidP="00596B94">
            <w:pPr>
              <w:rPr>
                <w:color w:val="273540"/>
              </w:rPr>
            </w:pPr>
            <w:r w:rsidRPr="00596B94">
              <w:rPr>
                <w:color w:val="273540"/>
              </w:rPr>
              <w:t xml:space="preserve"> </w:t>
            </w: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78556429" w14:textId="77777777" w:rsidR="00596B94" w:rsidRPr="00596B94" w:rsidRDefault="00596B94" w:rsidP="00596B94">
            <w:pPr>
              <w:rPr>
                <w:color w:val="273540"/>
              </w:rPr>
            </w:pPr>
            <w:r w:rsidRPr="00596B94">
              <w:rPr>
                <w:color w:val="273540"/>
              </w:rPr>
              <w:t xml:space="preserve">Chapter 14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7EF06576" w14:textId="77777777" w:rsidR="00596B94" w:rsidRPr="00596B94" w:rsidRDefault="00596B94" w:rsidP="00596B94">
            <w:pPr>
              <w:rPr>
                <w:color w:val="273540"/>
              </w:rPr>
            </w:pPr>
            <w:r w:rsidRPr="00596B94">
              <w:rPr>
                <w:color w:val="273540"/>
              </w:rPr>
              <w:t xml:space="preserve">Quiz 5 </w:t>
            </w:r>
          </w:p>
          <w:p w14:paraId="677167B6" w14:textId="77777777" w:rsidR="00596B94" w:rsidRPr="00596B94" w:rsidRDefault="00596B94" w:rsidP="00596B94">
            <w:pPr>
              <w:rPr>
                <w:color w:val="273540"/>
              </w:rPr>
            </w:pPr>
            <w:r w:rsidRPr="00596B94">
              <w:rPr>
                <w:color w:val="273540"/>
              </w:rPr>
              <w:t xml:space="preserve">Chapters 12 and 14 </w:t>
            </w:r>
          </w:p>
        </w:tc>
      </w:tr>
      <w:tr w:rsidR="00596B94" w:rsidRPr="00596B94" w14:paraId="39BC9C1F" w14:textId="77777777" w:rsidTr="00596B94">
        <w:trPr>
          <w:trHeight w:val="28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94555BA"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33F68A87" w14:textId="77777777" w:rsidR="00596B94" w:rsidRPr="00596B94" w:rsidRDefault="00596B94" w:rsidP="00596B94">
            <w:pPr>
              <w:rPr>
                <w:color w:val="273540"/>
              </w:rPr>
            </w:pPr>
          </w:p>
        </w:tc>
        <w:tc>
          <w:tcPr>
            <w:tcW w:w="4065" w:type="dxa"/>
            <w:gridSpan w:val="14"/>
            <w:tcBorders>
              <w:top w:val="nil"/>
              <w:left w:val="nil"/>
              <w:bottom w:val="single" w:sz="4" w:space="0" w:color="000000"/>
              <w:right w:val="nil"/>
            </w:tcBorders>
          </w:tcPr>
          <w:p w14:paraId="142D1B3D" w14:textId="77777777" w:rsidR="00596B94" w:rsidRPr="00596B94" w:rsidRDefault="00596B94" w:rsidP="00596B94">
            <w:pPr>
              <w:rPr>
                <w:color w:val="273540"/>
              </w:rPr>
            </w:pPr>
          </w:p>
        </w:tc>
        <w:tc>
          <w:tcPr>
            <w:tcW w:w="0" w:type="auto"/>
            <w:vMerge/>
            <w:tcBorders>
              <w:top w:val="single" w:sz="4" w:space="0" w:color="000000"/>
              <w:left w:val="nil"/>
              <w:bottom w:val="single" w:sz="4" w:space="0" w:color="000000"/>
              <w:right w:val="single" w:sz="4" w:space="0" w:color="000000"/>
            </w:tcBorders>
            <w:vAlign w:val="center"/>
            <w:hideMark/>
          </w:tcPr>
          <w:p w14:paraId="217A9D7F"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7F8DCA9"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21364332" w14:textId="77777777" w:rsidR="00596B94" w:rsidRPr="00596B94" w:rsidRDefault="00596B94" w:rsidP="00596B94">
            <w:pPr>
              <w:rPr>
                <w:color w:val="273540"/>
              </w:rPr>
            </w:pPr>
          </w:p>
        </w:tc>
      </w:tr>
      <w:tr w:rsidR="00596B94" w:rsidRPr="00596B94" w14:paraId="7E92E822" w14:textId="77777777" w:rsidTr="00596B94">
        <w:trPr>
          <w:trHeight w:val="280"/>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13BE2BA1" w14:textId="77777777" w:rsidR="00596B94" w:rsidRPr="00596B94" w:rsidRDefault="00596B94" w:rsidP="00596B94">
            <w:pPr>
              <w:rPr>
                <w:color w:val="273540"/>
              </w:rPr>
            </w:pPr>
            <w:r w:rsidRPr="00596B94">
              <w:rPr>
                <w:color w:val="273540"/>
              </w:rPr>
              <w:t xml:space="preserve">13 </w:t>
            </w:r>
          </w:p>
        </w:tc>
        <w:tc>
          <w:tcPr>
            <w:tcW w:w="222" w:type="dxa"/>
            <w:vMerge w:val="restart"/>
            <w:tcBorders>
              <w:top w:val="single" w:sz="4" w:space="0" w:color="000000"/>
              <w:left w:val="single" w:sz="4" w:space="0" w:color="000000"/>
              <w:bottom w:val="single" w:sz="4" w:space="0" w:color="000000"/>
              <w:right w:val="nil"/>
            </w:tcBorders>
          </w:tcPr>
          <w:p w14:paraId="019C7537" w14:textId="77777777" w:rsidR="00596B94" w:rsidRPr="00596B94" w:rsidRDefault="00596B94" w:rsidP="00596B94">
            <w:pPr>
              <w:rPr>
                <w:color w:val="273540"/>
              </w:rPr>
            </w:pPr>
          </w:p>
        </w:tc>
        <w:tc>
          <w:tcPr>
            <w:tcW w:w="4065" w:type="dxa"/>
            <w:gridSpan w:val="14"/>
            <w:tcBorders>
              <w:top w:val="single" w:sz="4" w:space="0" w:color="000000"/>
              <w:left w:val="nil"/>
              <w:bottom w:val="nil"/>
              <w:right w:val="nil"/>
            </w:tcBorders>
            <w:hideMark/>
          </w:tcPr>
          <w:p w14:paraId="6A497B85" w14:textId="77777777" w:rsidR="00596B94" w:rsidRPr="00596B94" w:rsidRDefault="00596B94" w:rsidP="00596B94">
            <w:pPr>
              <w:rPr>
                <w:color w:val="273540"/>
              </w:rPr>
            </w:pPr>
            <w:r w:rsidRPr="00596B94">
              <w:rPr>
                <w:color w:val="273540"/>
              </w:rPr>
              <w:t xml:space="preserve">The Role of Accountants and Accounting </w:t>
            </w:r>
          </w:p>
        </w:tc>
        <w:tc>
          <w:tcPr>
            <w:tcW w:w="222" w:type="dxa"/>
            <w:vMerge w:val="restart"/>
            <w:tcBorders>
              <w:top w:val="single" w:sz="4" w:space="0" w:color="000000"/>
              <w:left w:val="nil"/>
              <w:bottom w:val="single" w:sz="4" w:space="0" w:color="000000"/>
              <w:right w:val="single" w:sz="4" w:space="0" w:color="000000"/>
            </w:tcBorders>
          </w:tcPr>
          <w:p w14:paraId="20149488" w14:textId="77777777" w:rsidR="00596B94" w:rsidRPr="00596B94" w:rsidRDefault="00596B94" w:rsidP="00596B94">
            <w:pPr>
              <w:rPr>
                <w:color w:val="273540"/>
              </w:rPr>
            </w:pP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5092E3F8" w14:textId="77777777" w:rsidR="00596B94" w:rsidRPr="00596B94" w:rsidRDefault="00596B94" w:rsidP="00596B94">
            <w:pPr>
              <w:rPr>
                <w:color w:val="273540"/>
              </w:rPr>
            </w:pPr>
            <w:r w:rsidRPr="00596B94">
              <w:rPr>
                <w:color w:val="273540"/>
              </w:rPr>
              <w:t xml:space="preserve">Chapter 15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2E4094A2" w14:textId="77777777" w:rsidR="00596B94" w:rsidRPr="00596B94" w:rsidRDefault="00596B94" w:rsidP="00596B94">
            <w:pPr>
              <w:rPr>
                <w:color w:val="273540"/>
              </w:rPr>
            </w:pPr>
            <w:r w:rsidRPr="00596B94">
              <w:rPr>
                <w:color w:val="273540"/>
              </w:rPr>
              <w:t xml:space="preserve">Discussion on Chapter 15 </w:t>
            </w:r>
          </w:p>
        </w:tc>
      </w:tr>
      <w:tr w:rsidR="00596B94" w:rsidRPr="00596B94" w14:paraId="4DE88AA5" w14:textId="77777777" w:rsidTr="00596B94">
        <w:trPr>
          <w:trHeight w:val="28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4E06606"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0FB6CFD2" w14:textId="77777777" w:rsidR="00596B94" w:rsidRPr="00596B94" w:rsidRDefault="00596B94" w:rsidP="00596B94">
            <w:pPr>
              <w:rPr>
                <w:color w:val="273540"/>
              </w:rPr>
            </w:pPr>
          </w:p>
        </w:tc>
        <w:tc>
          <w:tcPr>
            <w:tcW w:w="1410" w:type="dxa"/>
            <w:gridSpan w:val="2"/>
            <w:tcBorders>
              <w:top w:val="nil"/>
              <w:left w:val="nil"/>
              <w:bottom w:val="single" w:sz="4" w:space="0" w:color="000000"/>
              <w:right w:val="nil"/>
            </w:tcBorders>
            <w:hideMark/>
          </w:tcPr>
          <w:p w14:paraId="734F6462" w14:textId="77777777" w:rsidR="00596B94" w:rsidRPr="00596B94" w:rsidRDefault="00596B94" w:rsidP="00596B94">
            <w:pPr>
              <w:rPr>
                <w:color w:val="273540"/>
              </w:rPr>
            </w:pPr>
            <w:r w:rsidRPr="00596B94">
              <w:rPr>
                <w:color w:val="273540"/>
              </w:rPr>
              <w:t>Information</w:t>
            </w:r>
          </w:p>
        </w:tc>
        <w:tc>
          <w:tcPr>
            <w:tcW w:w="2655" w:type="dxa"/>
            <w:gridSpan w:val="12"/>
            <w:tcBorders>
              <w:top w:val="nil"/>
              <w:left w:val="nil"/>
              <w:bottom w:val="single" w:sz="4" w:space="0" w:color="000000"/>
              <w:right w:val="nil"/>
            </w:tcBorders>
            <w:hideMark/>
          </w:tcPr>
          <w:p w14:paraId="47CAED2D" w14:textId="77777777" w:rsidR="00596B94" w:rsidRPr="00596B94" w:rsidRDefault="00596B94" w:rsidP="00596B94">
            <w:pPr>
              <w:rPr>
                <w:color w:val="273540"/>
              </w:rPr>
            </w:pPr>
            <w:r w:rsidRPr="00596B94">
              <w:rPr>
                <w:color w:val="273540"/>
              </w:rPr>
              <w:t xml:space="preserve"> </w:t>
            </w:r>
          </w:p>
        </w:tc>
        <w:tc>
          <w:tcPr>
            <w:tcW w:w="0" w:type="auto"/>
            <w:vMerge/>
            <w:tcBorders>
              <w:top w:val="single" w:sz="4" w:space="0" w:color="000000"/>
              <w:left w:val="nil"/>
              <w:bottom w:val="single" w:sz="4" w:space="0" w:color="000000"/>
              <w:right w:val="single" w:sz="4" w:space="0" w:color="000000"/>
            </w:tcBorders>
            <w:vAlign w:val="center"/>
            <w:hideMark/>
          </w:tcPr>
          <w:p w14:paraId="4EF9AEA3"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BAD9481"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2D270B48" w14:textId="77777777" w:rsidR="00596B94" w:rsidRPr="00596B94" w:rsidRDefault="00596B94" w:rsidP="00596B94">
            <w:pPr>
              <w:rPr>
                <w:color w:val="273540"/>
              </w:rPr>
            </w:pPr>
          </w:p>
        </w:tc>
      </w:tr>
      <w:tr w:rsidR="00596B94" w:rsidRPr="00596B94" w14:paraId="32048EF6" w14:textId="77777777" w:rsidTr="00596B94">
        <w:trPr>
          <w:trHeight w:val="286"/>
        </w:trPr>
        <w:tc>
          <w:tcPr>
            <w:tcW w:w="223" w:type="dxa"/>
            <w:tcBorders>
              <w:top w:val="single" w:sz="4" w:space="0" w:color="000000"/>
              <w:left w:val="single" w:sz="4" w:space="0" w:color="000000"/>
              <w:bottom w:val="single" w:sz="4" w:space="0" w:color="000000"/>
              <w:right w:val="nil"/>
            </w:tcBorders>
          </w:tcPr>
          <w:p w14:paraId="6D1BAC56" w14:textId="77777777" w:rsidR="00596B94" w:rsidRPr="00596B94" w:rsidRDefault="00596B94" w:rsidP="00596B94">
            <w:pPr>
              <w:rPr>
                <w:color w:val="273540"/>
              </w:rPr>
            </w:pPr>
          </w:p>
        </w:tc>
        <w:tc>
          <w:tcPr>
            <w:tcW w:w="8886" w:type="dxa"/>
            <w:gridSpan w:val="21"/>
            <w:tcBorders>
              <w:top w:val="single" w:sz="4" w:space="0" w:color="000000"/>
              <w:left w:val="nil"/>
              <w:bottom w:val="single" w:sz="4" w:space="0" w:color="000000"/>
              <w:right w:val="nil"/>
            </w:tcBorders>
            <w:hideMark/>
          </w:tcPr>
          <w:p w14:paraId="59AF5B9F" w14:textId="77777777" w:rsidR="00596B94" w:rsidRPr="00596B94" w:rsidRDefault="00596B94" w:rsidP="00596B94">
            <w:pPr>
              <w:rPr>
                <w:color w:val="273540"/>
              </w:rPr>
            </w:pPr>
            <w:r w:rsidRPr="00596B94">
              <w:rPr>
                <w:color w:val="273540"/>
              </w:rPr>
              <w:t>PART 6: THE FINANCIAL SYSTEM AND ISSUES IN FINANCIAL MANAGEMENT</w:t>
            </w:r>
          </w:p>
        </w:tc>
        <w:tc>
          <w:tcPr>
            <w:tcW w:w="1280" w:type="dxa"/>
            <w:gridSpan w:val="2"/>
            <w:tcBorders>
              <w:top w:val="single" w:sz="4" w:space="0" w:color="000000"/>
              <w:left w:val="nil"/>
              <w:bottom w:val="single" w:sz="4" w:space="0" w:color="000000"/>
              <w:right w:val="single" w:sz="4" w:space="0" w:color="000000"/>
            </w:tcBorders>
            <w:hideMark/>
          </w:tcPr>
          <w:p w14:paraId="375AD0AF" w14:textId="77777777" w:rsidR="00596B94" w:rsidRPr="00596B94" w:rsidRDefault="00596B94" w:rsidP="00596B94">
            <w:pPr>
              <w:rPr>
                <w:color w:val="273540"/>
              </w:rPr>
            </w:pPr>
            <w:r w:rsidRPr="00596B94">
              <w:rPr>
                <w:color w:val="273540"/>
              </w:rPr>
              <w:t xml:space="preserve"> </w:t>
            </w:r>
          </w:p>
        </w:tc>
      </w:tr>
      <w:tr w:rsidR="00596B94" w:rsidRPr="00596B94" w14:paraId="7E40C2A6" w14:textId="77777777" w:rsidTr="00596B94">
        <w:trPr>
          <w:trHeight w:val="281"/>
        </w:trPr>
        <w:tc>
          <w:tcPr>
            <w:tcW w:w="990" w:type="dxa"/>
            <w:gridSpan w:val="2"/>
            <w:vMerge w:val="restart"/>
            <w:tcBorders>
              <w:top w:val="single" w:sz="4" w:space="0" w:color="000000"/>
              <w:left w:val="single" w:sz="4" w:space="0" w:color="000000"/>
              <w:bottom w:val="single" w:sz="4" w:space="0" w:color="000000"/>
              <w:right w:val="single" w:sz="4" w:space="0" w:color="000000"/>
            </w:tcBorders>
            <w:hideMark/>
          </w:tcPr>
          <w:p w14:paraId="73ED2E7C" w14:textId="77777777" w:rsidR="00596B94" w:rsidRPr="00596B94" w:rsidRDefault="00596B94" w:rsidP="00596B94">
            <w:pPr>
              <w:rPr>
                <w:color w:val="273540"/>
              </w:rPr>
            </w:pPr>
            <w:r w:rsidRPr="00596B94">
              <w:rPr>
                <w:color w:val="273540"/>
              </w:rPr>
              <w:t xml:space="preserve">14 </w:t>
            </w:r>
          </w:p>
        </w:tc>
        <w:tc>
          <w:tcPr>
            <w:tcW w:w="222" w:type="dxa"/>
            <w:vMerge w:val="restart"/>
            <w:tcBorders>
              <w:top w:val="single" w:sz="4" w:space="0" w:color="000000"/>
              <w:left w:val="single" w:sz="4" w:space="0" w:color="000000"/>
              <w:bottom w:val="single" w:sz="4" w:space="0" w:color="000000"/>
              <w:right w:val="nil"/>
            </w:tcBorders>
          </w:tcPr>
          <w:p w14:paraId="6D1D30F2" w14:textId="77777777" w:rsidR="00596B94" w:rsidRPr="00596B94" w:rsidRDefault="00596B94" w:rsidP="00596B94">
            <w:pPr>
              <w:rPr>
                <w:color w:val="273540"/>
              </w:rPr>
            </w:pPr>
          </w:p>
        </w:tc>
        <w:tc>
          <w:tcPr>
            <w:tcW w:w="3768" w:type="dxa"/>
            <w:gridSpan w:val="13"/>
            <w:tcBorders>
              <w:top w:val="single" w:sz="4" w:space="0" w:color="000000"/>
              <w:left w:val="nil"/>
              <w:bottom w:val="nil"/>
              <w:right w:val="nil"/>
            </w:tcBorders>
            <w:hideMark/>
          </w:tcPr>
          <w:p w14:paraId="13EBB551" w14:textId="77777777" w:rsidR="00596B94" w:rsidRPr="00596B94" w:rsidRDefault="00596B94" w:rsidP="00596B94">
            <w:pPr>
              <w:rPr>
                <w:color w:val="273540"/>
              </w:rPr>
            </w:pPr>
            <w:r w:rsidRPr="00596B94">
              <w:rPr>
                <w:color w:val="273540"/>
              </w:rPr>
              <w:t xml:space="preserve">Understanding Money and the Role of </w:t>
            </w:r>
          </w:p>
        </w:tc>
        <w:tc>
          <w:tcPr>
            <w:tcW w:w="519" w:type="dxa"/>
            <w:gridSpan w:val="2"/>
            <w:vMerge w:val="restart"/>
            <w:tcBorders>
              <w:top w:val="single" w:sz="4" w:space="0" w:color="000000"/>
              <w:left w:val="nil"/>
              <w:bottom w:val="single" w:sz="4" w:space="0" w:color="000000"/>
              <w:right w:val="single" w:sz="4" w:space="0" w:color="000000"/>
            </w:tcBorders>
          </w:tcPr>
          <w:p w14:paraId="5497B293" w14:textId="77777777" w:rsidR="00596B94" w:rsidRPr="00596B94" w:rsidRDefault="00596B94" w:rsidP="00596B94">
            <w:pPr>
              <w:rPr>
                <w:color w:val="273540"/>
              </w:rPr>
            </w:pPr>
          </w:p>
        </w:tc>
        <w:tc>
          <w:tcPr>
            <w:tcW w:w="2435" w:type="dxa"/>
            <w:gridSpan w:val="2"/>
            <w:vMerge w:val="restart"/>
            <w:tcBorders>
              <w:top w:val="single" w:sz="4" w:space="0" w:color="000000"/>
              <w:left w:val="single" w:sz="4" w:space="0" w:color="000000"/>
              <w:bottom w:val="single" w:sz="4" w:space="0" w:color="000000"/>
              <w:right w:val="single" w:sz="4" w:space="0" w:color="000000"/>
            </w:tcBorders>
            <w:hideMark/>
          </w:tcPr>
          <w:p w14:paraId="5AAA9C8C" w14:textId="77777777" w:rsidR="00596B94" w:rsidRPr="00596B94" w:rsidRDefault="00596B94" w:rsidP="00596B94">
            <w:pPr>
              <w:rPr>
                <w:color w:val="273540"/>
              </w:rPr>
            </w:pPr>
            <w:r w:rsidRPr="00596B94">
              <w:rPr>
                <w:color w:val="273540"/>
              </w:rPr>
              <w:t xml:space="preserve">Chapter 16 </w:t>
            </w:r>
          </w:p>
        </w:tc>
        <w:tc>
          <w:tcPr>
            <w:tcW w:w="2455" w:type="dxa"/>
            <w:gridSpan w:val="4"/>
            <w:vMerge w:val="restart"/>
            <w:tcBorders>
              <w:top w:val="single" w:sz="4" w:space="0" w:color="000000"/>
              <w:left w:val="single" w:sz="4" w:space="0" w:color="000000"/>
              <w:bottom w:val="single" w:sz="4" w:space="0" w:color="000000"/>
              <w:right w:val="single" w:sz="4" w:space="0" w:color="000000"/>
            </w:tcBorders>
            <w:hideMark/>
          </w:tcPr>
          <w:p w14:paraId="5E449D52" w14:textId="77777777" w:rsidR="00596B94" w:rsidRPr="00596B94" w:rsidRDefault="00596B94" w:rsidP="00596B94">
            <w:pPr>
              <w:rPr>
                <w:color w:val="273540"/>
              </w:rPr>
            </w:pPr>
            <w:r w:rsidRPr="00596B94">
              <w:rPr>
                <w:color w:val="273540"/>
              </w:rPr>
              <w:t xml:space="preserve">Quiz 6 </w:t>
            </w:r>
          </w:p>
          <w:p w14:paraId="0954334D" w14:textId="77777777" w:rsidR="00596B94" w:rsidRPr="00596B94" w:rsidRDefault="00596B94" w:rsidP="00596B94">
            <w:pPr>
              <w:rPr>
                <w:color w:val="273540"/>
              </w:rPr>
            </w:pPr>
            <w:r w:rsidRPr="00596B94">
              <w:rPr>
                <w:color w:val="273540"/>
              </w:rPr>
              <w:t xml:space="preserve">Chapters 15 and 16 </w:t>
            </w:r>
          </w:p>
        </w:tc>
      </w:tr>
      <w:tr w:rsidR="00596B94" w:rsidRPr="00596B94" w14:paraId="60F64DE8" w14:textId="77777777" w:rsidTr="00596B94">
        <w:trPr>
          <w:trHeight w:val="28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578448E" w14:textId="77777777" w:rsidR="00596B94" w:rsidRPr="00596B94" w:rsidRDefault="00596B94" w:rsidP="00596B94">
            <w:pPr>
              <w:rPr>
                <w:color w:val="273540"/>
              </w:rPr>
            </w:pPr>
          </w:p>
        </w:tc>
        <w:tc>
          <w:tcPr>
            <w:tcW w:w="0" w:type="auto"/>
            <w:vMerge/>
            <w:tcBorders>
              <w:top w:val="single" w:sz="4" w:space="0" w:color="000000"/>
              <w:left w:val="single" w:sz="4" w:space="0" w:color="000000"/>
              <w:bottom w:val="single" w:sz="4" w:space="0" w:color="000000"/>
              <w:right w:val="nil"/>
            </w:tcBorders>
            <w:vAlign w:val="center"/>
            <w:hideMark/>
          </w:tcPr>
          <w:p w14:paraId="41EAC4F1" w14:textId="77777777" w:rsidR="00596B94" w:rsidRPr="00596B94" w:rsidRDefault="00596B94" w:rsidP="00596B94">
            <w:pPr>
              <w:rPr>
                <w:color w:val="273540"/>
              </w:rPr>
            </w:pPr>
          </w:p>
        </w:tc>
        <w:tc>
          <w:tcPr>
            <w:tcW w:w="1123" w:type="dxa"/>
            <w:tcBorders>
              <w:top w:val="nil"/>
              <w:left w:val="nil"/>
              <w:bottom w:val="single" w:sz="4" w:space="0" w:color="000000"/>
              <w:right w:val="nil"/>
            </w:tcBorders>
            <w:hideMark/>
          </w:tcPr>
          <w:p w14:paraId="669224B8" w14:textId="77777777" w:rsidR="00596B94" w:rsidRPr="00596B94" w:rsidRDefault="00596B94" w:rsidP="00596B94">
            <w:pPr>
              <w:rPr>
                <w:color w:val="273540"/>
              </w:rPr>
            </w:pPr>
            <w:r w:rsidRPr="00596B94">
              <w:rPr>
                <w:color w:val="273540"/>
              </w:rPr>
              <w:t xml:space="preserve">Banking </w:t>
            </w:r>
          </w:p>
        </w:tc>
        <w:tc>
          <w:tcPr>
            <w:tcW w:w="2645" w:type="dxa"/>
            <w:gridSpan w:val="12"/>
            <w:tcBorders>
              <w:top w:val="nil"/>
              <w:left w:val="nil"/>
              <w:bottom w:val="single" w:sz="4" w:space="0" w:color="000000"/>
              <w:right w:val="nil"/>
            </w:tcBorders>
          </w:tcPr>
          <w:p w14:paraId="0F979883" w14:textId="77777777" w:rsidR="00596B94" w:rsidRPr="00596B94" w:rsidRDefault="00596B94" w:rsidP="00596B94">
            <w:pPr>
              <w:rPr>
                <w:color w:val="273540"/>
              </w:rPr>
            </w:pPr>
          </w:p>
        </w:tc>
        <w:tc>
          <w:tcPr>
            <w:tcW w:w="0" w:type="auto"/>
            <w:gridSpan w:val="2"/>
            <w:vMerge/>
            <w:tcBorders>
              <w:top w:val="single" w:sz="4" w:space="0" w:color="000000"/>
              <w:left w:val="nil"/>
              <w:bottom w:val="single" w:sz="4" w:space="0" w:color="000000"/>
              <w:right w:val="single" w:sz="4" w:space="0" w:color="000000"/>
            </w:tcBorders>
            <w:vAlign w:val="center"/>
            <w:hideMark/>
          </w:tcPr>
          <w:p w14:paraId="45C2A21F" w14:textId="77777777" w:rsidR="00596B94" w:rsidRPr="00596B94" w:rsidRDefault="00596B94" w:rsidP="00596B94">
            <w:pPr>
              <w:rPr>
                <w:color w:val="27354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6D25282" w14:textId="77777777" w:rsidR="00596B94" w:rsidRPr="00596B94" w:rsidRDefault="00596B94" w:rsidP="00596B94">
            <w:pPr>
              <w:rPr>
                <w:color w:val="273540"/>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5DB4177F" w14:textId="77777777" w:rsidR="00596B94" w:rsidRPr="00596B94" w:rsidRDefault="00596B94" w:rsidP="00596B94">
            <w:pPr>
              <w:rPr>
                <w:color w:val="273540"/>
              </w:rPr>
            </w:pPr>
          </w:p>
        </w:tc>
      </w:tr>
      <w:tr w:rsidR="00596B94" w:rsidRPr="00596B94" w14:paraId="0AAA06D6" w14:textId="77777777" w:rsidTr="00596B94">
        <w:trPr>
          <w:trHeight w:val="284"/>
        </w:trPr>
        <w:tc>
          <w:tcPr>
            <w:tcW w:w="990" w:type="dxa"/>
            <w:gridSpan w:val="2"/>
            <w:tcBorders>
              <w:top w:val="single" w:sz="4" w:space="0" w:color="000000"/>
              <w:left w:val="single" w:sz="4" w:space="0" w:color="000000"/>
              <w:bottom w:val="single" w:sz="4" w:space="0" w:color="000000"/>
              <w:right w:val="single" w:sz="4" w:space="0" w:color="000000"/>
            </w:tcBorders>
            <w:hideMark/>
          </w:tcPr>
          <w:p w14:paraId="6417B743" w14:textId="77777777" w:rsidR="00596B94" w:rsidRPr="00596B94" w:rsidRDefault="00596B94" w:rsidP="00596B94">
            <w:pPr>
              <w:rPr>
                <w:color w:val="273540"/>
              </w:rPr>
            </w:pPr>
            <w:r w:rsidRPr="00596B94">
              <w:rPr>
                <w:color w:val="273540"/>
              </w:rPr>
              <w:t xml:space="preserve">15 </w:t>
            </w:r>
          </w:p>
        </w:tc>
        <w:tc>
          <w:tcPr>
            <w:tcW w:w="222" w:type="dxa"/>
            <w:tcBorders>
              <w:top w:val="single" w:sz="4" w:space="0" w:color="000000"/>
              <w:left w:val="single" w:sz="4" w:space="0" w:color="000000"/>
              <w:bottom w:val="single" w:sz="4" w:space="0" w:color="000000"/>
              <w:right w:val="nil"/>
            </w:tcBorders>
          </w:tcPr>
          <w:p w14:paraId="7CDE7A73" w14:textId="77777777" w:rsidR="00596B94" w:rsidRPr="00596B94" w:rsidRDefault="00596B94" w:rsidP="00596B94">
            <w:pPr>
              <w:rPr>
                <w:color w:val="273540"/>
              </w:rPr>
            </w:pPr>
          </w:p>
        </w:tc>
        <w:tc>
          <w:tcPr>
            <w:tcW w:w="2922" w:type="dxa"/>
            <w:gridSpan w:val="7"/>
            <w:tcBorders>
              <w:top w:val="single" w:sz="4" w:space="0" w:color="000000"/>
              <w:left w:val="nil"/>
              <w:bottom w:val="single" w:sz="4" w:space="0" w:color="000000"/>
              <w:right w:val="nil"/>
            </w:tcBorders>
            <w:hideMark/>
          </w:tcPr>
          <w:p w14:paraId="7E0C8A4E" w14:textId="77777777" w:rsidR="00596B94" w:rsidRPr="00596B94" w:rsidRDefault="00596B94" w:rsidP="00596B94">
            <w:pPr>
              <w:rPr>
                <w:color w:val="273540"/>
              </w:rPr>
            </w:pPr>
            <w:r w:rsidRPr="00596B94">
              <w:rPr>
                <w:color w:val="273540"/>
              </w:rPr>
              <w:t>Managing Business Finances</w:t>
            </w:r>
          </w:p>
        </w:tc>
        <w:tc>
          <w:tcPr>
            <w:tcW w:w="1365" w:type="dxa"/>
            <w:gridSpan w:val="8"/>
            <w:tcBorders>
              <w:top w:val="single" w:sz="4" w:space="0" w:color="000000"/>
              <w:left w:val="nil"/>
              <w:bottom w:val="single" w:sz="4" w:space="0" w:color="000000"/>
              <w:right w:val="single" w:sz="4" w:space="0" w:color="000000"/>
            </w:tcBorders>
            <w:hideMark/>
          </w:tcPr>
          <w:p w14:paraId="4222CE58" w14:textId="77777777" w:rsidR="00596B94" w:rsidRPr="00596B94" w:rsidRDefault="00596B94" w:rsidP="00596B94">
            <w:pPr>
              <w:rPr>
                <w:color w:val="273540"/>
              </w:rPr>
            </w:pPr>
            <w:r w:rsidRPr="00596B94">
              <w:rPr>
                <w:color w:val="273540"/>
              </w:rPr>
              <w:t xml:space="preserve"> </w:t>
            </w:r>
          </w:p>
        </w:tc>
        <w:tc>
          <w:tcPr>
            <w:tcW w:w="2435" w:type="dxa"/>
            <w:gridSpan w:val="2"/>
            <w:tcBorders>
              <w:top w:val="single" w:sz="4" w:space="0" w:color="000000"/>
              <w:left w:val="single" w:sz="4" w:space="0" w:color="000000"/>
              <w:bottom w:val="single" w:sz="4" w:space="0" w:color="000000"/>
              <w:right w:val="single" w:sz="4" w:space="0" w:color="000000"/>
            </w:tcBorders>
            <w:hideMark/>
          </w:tcPr>
          <w:p w14:paraId="4C52D11F" w14:textId="77777777" w:rsidR="00596B94" w:rsidRPr="00596B94" w:rsidRDefault="00596B94" w:rsidP="00596B94">
            <w:pPr>
              <w:rPr>
                <w:color w:val="273540"/>
              </w:rPr>
            </w:pPr>
            <w:r w:rsidRPr="00596B94">
              <w:rPr>
                <w:color w:val="273540"/>
              </w:rPr>
              <w:t xml:space="preserve">Chapter 17 </w:t>
            </w:r>
          </w:p>
        </w:tc>
        <w:tc>
          <w:tcPr>
            <w:tcW w:w="2455" w:type="dxa"/>
            <w:gridSpan w:val="4"/>
            <w:tcBorders>
              <w:top w:val="single" w:sz="4" w:space="0" w:color="000000"/>
              <w:left w:val="single" w:sz="4" w:space="0" w:color="000000"/>
              <w:bottom w:val="single" w:sz="4" w:space="0" w:color="000000"/>
              <w:right w:val="single" w:sz="4" w:space="0" w:color="000000"/>
            </w:tcBorders>
            <w:hideMark/>
          </w:tcPr>
          <w:p w14:paraId="202D7339" w14:textId="77777777" w:rsidR="00596B94" w:rsidRPr="00596B94" w:rsidRDefault="00596B94" w:rsidP="00596B94">
            <w:pPr>
              <w:rPr>
                <w:color w:val="273540"/>
              </w:rPr>
            </w:pPr>
            <w:r w:rsidRPr="00596B94">
              <w:rPr>
                <w:color w:val="273540"/>
              </w:rPr>
              <w:t xml:space="preserve"> </w:t>
            </w:r>
          </w:p>
        </w:tc>
      </w:tr>
      <w:tr w:rsidR="00596B94" w:rsidRPr="00596B94" w14:paraId="7E446B5E" w14:textId="77777777" w:rsidTr="00596B94">
        <w:trPr>
          <w:trHeight w:val="289"/>
        </w:trPr>
        <w:tc>
          <w:tcPr>
            <w:tcW w:w="10389" w:type="dxa"/>
            <w:gridSpan w:val="24"/>
            <w:tcBorders>
              <w:top w:val="single" w:sz="4" w:space="0" w:color="000000"/>
              <w:left w:val="single" w:sz="4" w:space="0" w:color="000000"/>
              <w:bottom w:val="single" w:sz="4" w:space="0" w:color="000000"/>
              <w:right w:val="single" w:sz="4" w:space="0" w:color="000000"/>
            </w:tcBorders>
            <w:hideMark/>
          </w:tcPr>
          <w:p w14:paraId="37D4EAE7" w14:textId="77777777" w:rsidR="00596B94" w:rsidRPr="00596B94" w:rsidRDefault="00596B94" w:rsidP="00596B94">
            <w:pPr>
              <w:rPr>
                <w:color w:val="273540"/>
              </w:rPr>
            </w:pPr>
            <w:r w:rsidRPr="00596B94">
              <w:rPr>
                <w:color w:val="273540"/>
              </w:rPr>
              <w:t xml:space="preserve">TEST 3 Covers Chapters 12 and 14 - 17 </w:t>
            </w:r>
          </w:p>
        </w:tc>
      </w:tr>
    </w:tbl>
    <w:p w14:paraId="77D178AF" w14:textId="3DFEA5E5" w:rsidR="00D12730" w:rsidRDefault="00596B94" w:rsidP="001F6F76">
      <w:pPr>
        <w:rPr>
          <w:b/>
          <w:bCs/>
          <w:color w:val="273540"/>
        </w:rPr>
      </w:pPr>
      <w:r w:rsidRPr="00596B94">
        <w:rPr>
          <w:b/>
          <w:bCs/>
          <w:color w:val="273540"/>
        </w:rPr>
        <w:t>BUSINESS PLAN DUE ON DECEMBER 15</w:t>
      </w:r>
      <w:r w:rsidRPr="00596B94">
        <w:rPr>
          <w:b/>
          <w:bCs/>
          <w:color w:val="273540"/>
          <w:vertAlign w:val="superscript"/>
        </w:rPr>
        <w:t>TH</w:t>
      </w:r>
      <w:r w:rsidRPr="00596B94">
        <w:rPr>
          <w:b/>
          <w:bCs/>
          <w:color w:val="273540"/>
        </w:rPr>
        <w:t xml:space="preserve"> BY 11.59 PM. </w:t>
      </w:r>
    </w:p>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1C46B99F" w14:textId="795E941C" w:rsidR="008B6564" w:rsidRPr="001454BD" w:rsidRDefault="00000000" w:rsidP="001454BD">
      <w:pPr>
        <w:tabs>
          <w:tab w:val="left" w:pos="3900"/>
        </w:tabs>
        <w:rPr>
          <w:b/>
          <w:bCs/>
          <w:caps/>
        </w:rPr>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2" w:history="1">
            <w:r w:rsidR="00921D9B" w:rsidRPr="001454BD">
              <w:rPr>
                <w:rStyle w:val="Hyperlink"/>
              </w:rPr>
              <w:t>http://finalexams.rutgers.edu/</w:t>
            </w:r>
          </w:hyperlink>
        </w:sdtContent>
      </w:sdt>
      <w:r w:rsidR="00921D9B" w:rsidRPr="001454BD">
        <w:t xml:space="preserve">         </w:t>
      </w:r>
    </w:p>
    <w:p w14:paraId="64F93238" w14:textId="77777777" w:rsidR="001454BD" w:rsidRDefault="001454BD" w:rsidP="00AA286F">
      <w:pPr>
        <w:pStyle w:val="Heading2"/>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3"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4"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5"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6"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7"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8"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19"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lastRenderedPageBreak/>
        <w:t>Wellness Coaching</w:t>
      </w:r>
      <w:r w:rsidRPr="00153985">
        <w:rPr>
          <w:rStyle w:val="Style2"/>
        </w:rPr>
        <w:t xml:space="preserve"> through Rutgers HOPE</w:t>
      </w:r>
      <w:r>
        <w:rPr>
          <w:rStyle w:val="Style2"/>
        </w:rPr>
        <w:t>:</w:t>
      </w:r>
    </w:p>
    <w:p w14:paraId="37205CB6" w14:textId="1E49420A" w:rsidR="00153985" w:rsidRDefault="00D751FA" w:rsidP="00153985">
      <w:hyperlink r:id="rId20"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1"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2">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3"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4"/>
      <w:footerReference w:type="default" r:id="rId25"/>
      <w:headerReference w:type="firs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182B" w14:textId="77777777" w:rsidR="00AB72E0" w:rsidRDefault="00AB72E0">
      <w:r>
        <w:separator/>
      </w:r>
    </w:p>
  </w:endnote>
  <w:endnote w:type="continuationSeparator" w:id="0">
    <w:p w14:paraId="7D7C85E4" w14:textId="77777777" w:rsidR="00AB72E0" w:rsidRDefault="00AB72E0">
      <w:r>
        <w:continuationSeparator/>
      </w:r>
    </w:p>
  </w:endnote>
  <w:endnote w:type="continuationNotice" w:id="1">
    <w:p w14:paraId="2B06B68D" w14:textId="77777777" w:rsidR="00AB72E0" w:rsidRDefault="00AB7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5258" w14:textId="77777777" w:rsidR="00AB72E0" w:rsidRDefault="00AB72E0">
      <w:r>
        <w:separator/>
      </w:r>
    </w:p>
  </w:footnote>
  <w:footnote w:type="continuationSeparator" w:id="0">
    <w:p w14:paraId="1AC0141E" w14:textId="77777777" w:rsidR="00AB72E0" w:rsidRDefault="00AB72E0">
      <w:r>
        <w:continuationSeparator/>
      </w:r>
    </w:p>
  </w:footnote>
  <w:footnote w:type="continuationNotice" w:id="1">
    <w:p w14:paraId="3C064AC5" w14:textId="77777777" w:rsidR="00AB72E0" w:rsidRDefault="00AB7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03697"/>
    <w:multiLevelType w:val="hybridMultilevel"/>
    <w:tmpl w:val="BEA09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8"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9"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3"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0"/>
  </w:num>
  <w:num w:numId="2" w16cid:durableId="944726977">
    <w:abstractNumId w:val="6"/>
  </w:num>
  <w:num w:numId="3" w16cid:durableId="22633558">
    <w:abstractNumId w:val="6"/>
  </w:num>
  <w:num w:numId="4" w16cid:durableId="29965072">
    <w:abstractNumId w:val="18"/>
  </w:num>
  <w:num w:numId="5" w16cid:durableId="395132139">
    <w:abstractNumId w:val="14"/>
  </w:num>
  <w:num w:numId="6" w16cid:durableId="65227288">
    <w:abstractNumId w:val="14"/>
  </w:num>
  <w:num w:numId="7" w16cid:durableId="118031469">
    <w:abstractNumId w:val="9"/>
  </w:num>
  <w:num w:numId="8" w16cid:durableId="1041906335">
    <w:abstractNumId w:val="1"/>
  </w:num>
  <w:num w:numId="9" w16cid:durableId="320163952">
    <w:abstractNumId w:val="1"/>
  </w:num>
  <w:num w:numId="10" w16cid:durableId="2053069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16"/>
  </w:num>
  <w:num w:numId="13" w16cid:durableId="1097559782">
    <w:abstractNumId w:val="23"/>
  </w:num>
  <w:num w:numId="14" w16cid:durableId="469834322">
    <w:abstractNumId w:val="24"/>
  </w:num>
  <w:num w:numId="15" w16cid:durableId="2021732300">
    <w:abstractNumId w:val="25"/>
  </w:num>
  <w:num w:numId="16" w16cid:durableId="709232823">
    <w:abstractNumId w:val="19"/>
  </w:num>
  <w:num w:numId="17" w16cid:durableId="720907609">
    <w:abstractNumId w:val="32"/>
  </w:num>
  <w:num w:numId="18" w16cid:durableId="238944871">
    <w:abstractNumId w:val="2"/>
  </w:num>
  <w:num w:numId="19" w16cid:durableId="136840557">
    <w:abstractNumId w:val="27"/>
  </w:num>
  <w:num w:numId="20" w16cid:durableId="1835100680">
    <w:abstractNumId w:val="5"/>
  </w:num>
  <w:num w:numId="21" w16cid:durableId="41289568">
    <w:abstractNumId w:val="33"/>
  </w:num>
  <w:num w:numId="22" w16cid:durableId="444541022">
    <w:abstractNumId w:val="22"/>
  </w:num>
  <w:num w:numId="23" w16cid:durableId="1698582408">
    <w:abstractNumId w:val="0"/>
  </w:num>
  <w:num w:numId="24" w16cid:durableId="1353998978">
    <w:abstractNumId w:val="26"/>
  </w:num>
  <w:num w:numId="25" w16cid:durableId="355008526">
    <w:abstractNumId w:val="17"/>
  </w:num>
  <w:num w:numId="26" w16cid:durableId="1408959012">
    <w:abstractNumId w:val="29"/>
  </w:num>
  <w:num w:numId="27" w16cid:durableId="282273256">
    <w:abstractNumId w:val="31"/>
  </w:num>
  <w:num w:numId="28" w16cid:durableId="2052725422">
    <w:abstractNumId w:val="11"/>
  </w:num>
  <w:num w:numId="29" w16cid:durableId="241524684">
    <w:abstractNumId w:val="21"/>
  </w:num>
  <w:num w:numId="30" w16cid:durableId="1215309210">
    <w:abstractNumId w:val="20"/>
  </w:num>
  <w:num w:numId="31" w16cid:durableId="1769810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30"/>
    <w:lvlOverride w:ilvl="0"/>
    <w:lvlOverride w:ilvl="1"/>
    <w:lvlOverride w:ilvl="2"/>
    <w:lvlOverride w:ilvl="3"/>
    <w:lvlOverride w:ilvl="4"/>
    <w:lvlOverride w:ilvl="5"/>
    <w:lvlOverride w:ilvl="6"/>
    <w:lvlOverride w:ilvl="7"/>
    <w:lvlOverride w:ilvl="8"/>
  </w:num>
  <w:num w:numId="33" w16cid:durableId="35860317">
    <w:abstractNumId w:val="15"/>
  </w:num>
  <w:num w:numId="34" w16cid:durableId="1395352853">
    <w:abstractNumId w:val="3"/>
  </w:num>
  <w:num w:numId="35" w16cid:durableId="690497846">
    <w:abstractNumId w:val="12"/>
  </w:num>
  <w:num w:numId="36" w16cid:durableId="116338494">
    <w:abstractNumId w:val="7"/>
  </w:num>
  <w:num w:numId="37" w16cid:durableId="1943872804">
    <w:abstractNumId w:val="8"/>
  </w:num>
  <w:num w:numId="38" w16cid:durableId="2138329971">
    <w:abstractNumId w:val="13"/>
  </w:num>
  <w:num w:numId="39" w16cid:durableId="4497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C2138"/>
    <w:rsid w:val="001E6E26"/>
    <w:rsid w:val="001F6F76"/>
    <w:rsid w:val="00211025"/>
    <w:rsid w:val="0021311E"/>
    <w:rsid w:val="0022266F"/>
    <w:rsid w:val="002336C1"/>
    <w:rsid w:val="0025088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00B5"/>
    <w:rsid w:val="0057669E"/>
    <w:rsid w:val="00584D68"/>
    <w:rsid w:val="00596B94"/>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61125"/>
    <w:rsid w:val="00965E0D"/>
    <w:rsid w:val="009720A7"/>
    <w:rsid w:val="00975614"/>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s://academicintegrity.rutgers.edu/sites/default/files/pdfs/current.pdf" TargetMode="External"/><Relationship Id="rId18" Type="http://schemas.openxmlformats.org/officeDocument/2006/relationships/hyperlink" Target="https://ods.rutgers.edu/students/documentation-guidelin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health.rutgers.edu/health-education-and-promotion/self-help/self-help-apps" TargetMode="External"/><Relationship Id="rId7" Type="http://schemas.openxmlformats.org/officeDocument/2006/relationships/endnotes" Target="endnotes.xml"/><Relationship Id="rId12" Type="http://schemas.openxmlformats.org/officeDocument/2006/relationships/hyperlink" Target="http://finalexams.rutgers.edu/" TargetMode="External"/><Relationship Id="rId17" Type="http://schemas.openxmlformats.org/officeDocument/2006/relationships/hyperlink" Target="https://ods.rutgers.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va.rutgers.edu/" TargetMode="External"/><Relationship Id="rId20" Type="http://schemas.openxmlformats.org/officeDocument/2006/relationships/hyperlink" Target="https://health.rutgers.edu/health-education-and-promotion/health-promotion-peer-education/wellness-coach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hscaps.rutgers.edu/" TargetMode="External"/><Relationship Id="rId23" Type="http://schemas.openxmlformats.org/officeDocument/2006/relationships/hyperlink" Target="https://deanofstudents.rutgers.edu/" TargetMode="External"/><Relationship Id="rId28" Type="http://schemas.openxmlformats.org/officeDocument/2006/relationships/glossaryDocument" Target="glossary/document.xml"/><Relationship Id="rId10" Type="http://schemas.openxmlformats.org/officeDocument/2006/relationships/hyperlink" Target="https://ods.rutgers.edu/students/getting-registered" TargetMode="External"/><Relationship Id="rId19" Type="http://schemas.openxmlformats.org/officeDocument/2006/relationships/hyperlink" Target="http://health.rutgers.edu/do-something-to-help/" TargetMode="External"/><Relationship Id="rId4" Type="http://schemas.openxmlformats.org/officeDocument/2006/relationships/settings" Target="settings.xml"/><Relationship Id="rId9" Type="http://schemas.openxmlformats.org/officeDocument/2006/relationships/hyperlink" Target="https://sims.rutgers.edu/ssra/" TargetMode="External"/><Relationship Id="rId14" Type="http://schemas.openxmlformats.org/officeDocument/2006/relationships/hyperlink" Target="http://inclusion.rutgers.edu/report-bias-incident/" TargetMode="External"/><Relationship Id="rId22" Type="http://schemas.openxmlformats.org/officeDocument/2006/relationships/hyperlink" Target="http://ruoffcampus.rutgers.edu/foo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s.rutgers.edu/ssra/" TargetMode="Externa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
      <w:docPartPr>
        <w:name w:val="4AE182923AC84C948236F4E783EDB1F2"/>
        <w:category>
          <w:name w:val="General"/>
          <w:gallery w:val="placeholder"/>
        </w:category>
        <w:types>
          <w:type w:val="bbPlcHdr"/>
        </w:types>
        <w:behaviors>
          <w:behavior w:val="content"/>
        </w:behaviors>
        <w:guid w:val="{28334EF0-8F70-4237-A200-219ECCAAECF3}"/>
      </w:docPartPr>
      <w:docPartBody>
        <w:p w:rsidR="00357C51" w:rsidRDefault="00E85E87" w:rsidP="00E85E87">
          <w:pPr>
            <w:pStyle w:val="4AE182923AC84C948236F4E783EDB1F2"/>
          </w:pPr>
          <w:r>
            <w:rPr>
              <w:rStyle w:val="PlaceholderText"/>
              <w:color w:val="000000" w:themeColor="text1"/>
            </w:rPr>
            <w:t xml:space="preserve">Students are expected to attend all classes; if you expect to miss one or two classes, please use the University absence reporting website </w:t>
          </w:r>
          <w:hyperlink r:id="rId6" w:history="1">
            <w:r>
              <w:rPr>
                <w:rStyle w:val="PlaceholderText"/>
                <w:color w:val="000000" w:themeColor="text1"/>
              </w:rPr>
              <w:t>https://sims.rutgers.edu/ssra/</w:t>
            </w:r>
          </w:hyperlink>
          <w:r>
            <w:rPr>
              <w:rStyle w:val="PlaceholderText"/>
              <w:color w:val="000000" w:themeColor="text1"/>
            </w:rPr>
            <w:t xml:space="preserve">  to indicate the date and reason for your absence.  An email is automatically sent to 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E5E2C"/>
    <w:rsid w:val="0013104B"/>
    <w:rsid w:val="00143ADB"/>
    <w:rsid w:val="001540FF"/>
    <w:rsid w:val="001D1FA4"/>
    <w:rsid w:val="001D7E7F"/>
    <w:rsid w:val="001E5A75"/>
    <w:rsid w:val="0021311E"/>
    <w:rsid w:val="00262ECE"/>
    <w:rsid w:val="002903EE"/>
    <w:rsid w:val="002D3A2F"/>
    <w:rsid w:val="002E7991"/>
    <w:rsid w:val="00326AD4"/>
    <w:rsid w:val="00346447"/>
    <w:rsid w:val="00357C51"/>
    <w:rsid w:val="0037072B"/>
    <w:rsid w:val="0037759D"/>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paragraph" w:customStyle="1" w:styleId="4AE182923AC84C948236F4E783EDB1F2">
    <w:name w:val="4AE182923AC84C948236F4E783EDB1F2"/>
    <w:rsid w:val="00E85E87"/>
    <w:pPr>
      <w:spacing w:after="160" w:line="278" w:lineRule="auto"/>
    </w:pPr>
    <w:rPr>
      <w:kern w:val="2"/>
      <w:sz w:val="24"/>
      <w:szCs w:val="24"/>
      <w:lang w:eastAsia="zh-CN"/>
      <w14:ligatures w14:val="standardContextual"/>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15</cp:revision>
  <dcterms:created xsi:type="dcterms:W3CDTF">2026-01-14T20:34:00Z</dcterms:created>
  <dcterms:modified xsi:type="dcterms:W3CDTF">2026-03-02T05:33:00Z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