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385A0D5E" w:rsidR="0077180D" w:rsidRDefault="003F4389" w:rsidP="00546C9D">
      <w:pPr>
        <w:rPr>
          <w:rFonts w:hint="eastAsia"/>
        </w:rPr>
      </w:pPr>
      <w:r>
        <w:rPr>
          <w:rFonts w:hint="eastAsia"/>
          <w:lang w:eastAsia="zh-CN"/>
        </w:rPr>
        <w:t>11:373:</w:t>
      </w:r>
      <w:r w:rsidR="00C266D5">
        <w:rPr>
          <w:rFonts w:hint="eastAsia"/>
          <w:lang w:eastAsia="zh-CN"/>
        </w:rPr>
        <w:t>200</w:t>
      </w:r>
    </w:p>
    <w:p w14:paraId="7F335416" w14:textId="6BFCEA83" w:rsidR="003F4389" w:rsidRDefault="00C266D5" w:rsidP="00546C9D">
      <w:pPr>
        <w:rPr>
          <w:rFonts w:eastAsiaTheme="majorEastAsia" w:cstheme="majorBidi" w:hint="eastAsia"/>
          <w:b/>
          <w:color w:val="000000" w:themeColor="text1"/>
          <w:sz w:val="36"/>
          <w:szCs w:val="32"/>
          <w:lang w:eastAsia="zh-CN"/>
        </w:rPr>
      </w:pPr>
      <w:r>
        <w:rPr>
          <w:rFonts w:eastAsiaTheme="majorEastAsia" w:cstheme="majorBidi" w:hint="eastAsia"/>
          <w:b/>
          <w:color w:val="000000" w:themeColor="text1"/>
          <w:sz w:val="36"/>
          <w:szCs w:val="32"/>
          <w:lang w:eastAsia="zh-CN"/>
        </w:rPr>
        <w:t>Agricultural Accounting</w:t>
      </w:r>
    </w:p>
    <w:p w14:paraId="3D009C46" w14:textId="77777777" w:rsidR="00D5095E" w:rsidRDefault="00D5095E"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11CF811A" w14:textId="0EC71F56" w:rsidR="00A3101E" w:rsidRPr="003F4389" w:rsidRDefault="009F55C8">
      <w:pPr>
        <w:rPr>
          <w:rStyle w:val="Style2"/>
          <w:lang w:eastAsia="zh-CN"/>
        </w:rPr>
      </w:pPr>
      <w:r>
        <w:rPr>
          <w:rFonts w:hint="eastAsia"/>
          <w:lang w:eastAsia="zh-CN"/>
        </w:rPr>
        <w:t>P</w:t>
      </w:r>
      <w:r w:rsidR="003F4389">
        <w:rPr>
          <w:rFonts w:hint="eastAsia"/>
          <w:lang w:eastAsia="zh-CN"/>
        </w:rPr>
        <w:t>rerequisites</w:t>
      </w:r>
      <w:r>
        <w:rPr>
          <w:rFonts w:hint="eastAsia"/>
          <w:lang w:eastAsia="zh-CN"/>
        </w:rPr>
        <w:t xml:space="preserve">: </w:t>
      </w:r>
      <w:r w:rsidR="00DD01AD" w:rsidRPr="00DD01AD">
        <w:rPr>
          <w:lang w:eastAsia="zh-CN"/>
        </w:rPr>
        <w:t>11:373:121 or 01:220:102</w:t>
      </w:r>
    </w:p>
    <w:p w14:paraId="609883EE" w14:textId="77777777" w:rsidR="00A3101E" w:rsidRDefault="00A3101E">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71F4AC6A" w14:textId="77777777" w:rsidR="00DD01AD" w:rsidRDefault="00A07477">
      <w:pPr>
        <w:rPr>
          <w:rStyle w:val="Style2"/>
          <w:bCs/>
        </w:rPr>
      </w:pPr>
      <w:r>
        <w:rPr>
          <w:bCs/>
        </w:rPr>
        <w:t>Instructor(s):</w:t>
      </w:r>
      <w:r w:rsidR="005700B5" w:rsidRPr="005700B5">
        <w:t xml:space="preserve"> </w:t>
      </w:r>
      <w:r w:rsidR="005700B5" w:rsidRPr="005700B5">
        <w:rPr>
          <w:bCs/>
        </w:rPr>
        <w:t xml:space="preserve">Dr. </w:t>
      </w:r>
      <w:r w:rsidR="00DD01AD" w:rsidRPr="00DD01AD">
        <w:rPr>
          <w:bCs/>
        </w:rPr>
        <w:t>Isaac Vellangany</w:t>
      </w:r>
      <w:r w:rsidR="00DD01AD" w:rsidRPr="00DD01AD">
        <w:rPr>
          <w:rStyle w:val="Style2"/>
          <w:bCs/>
        </w:rPr>
        <w:t xml:space="preserve"> </w:t>
      </w:r>
    </w:p>
    <w:p w14:paraId="567ECF96" w14:textId="313437AB" w:rsidR="006F1F19" w:rsidRDefault="005700B5">
      <w:pPr>
        <w:rPr>
          <w:rStyle w:val="Style2"/>
          <w:lang w:eastAsia="zh-CN"/>
        </w:rPr>
      </w:pPr>
      <w:r w:rsidRPr="005700B5">
        <w:rPr>
          <w:rStyle w:val="Style2"/>
          <w:lang w:eastAsia="zh-CN"/>
        </w:rPr>
        <w:t xml:space="preserve">Email: </w:t>
      </w:r>
      <w:r w:rsidR="00DD01AD" w:rsidRPr="00DD01AD">
        <w:rPr>
          <w:rStyle w:val="Style2"/>
          <w:lang w:eastAsia="zh-CN"/>
        </w:rPr>
        <w:t>isaacv@sebs.rutgers.edu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Content>
        <w:p w14:paraId="2532F457" w14:textId="2E580C46" w:rsidR="00A3101E" w:rsidRPr="00D5095E" w:rsidRDefault="003F4389" w:rsidP="001454BD">
          <w:pPr>
            <w:numPr>
              <w:ilvl w:val="0"/>
              <w:numId w:val="3"/>
            </w:numPr>
            <w:rPr>
              <w:b/>
              <w:bCs/>
            </w:rPr>
          </w:pPr>
          <w:r>
            <w:rPr>
              <w:rFonts w:hint="eastAsia"/>
              <w:lang w:eastAsia="zh-CN"/>
            </w:rPr>
            <w:t xml:space="preserve">Website: </w:t>
          </w:r>
          <w:r w:rsidR="00DD01AD" w:rsidRPr="00DD01AD">
            <w:rPr>
              <w:lang w:eastAsia="zh-CN"/>
            </w:rPr>
            <w:t xml:space="preserve">Announcements, resources, assignments, and quizzes are available on the class website on Canvas.  The Canvas log-in address is </w:t>
          </w:r>
          <w:r w:rsidR="00DD01AD" w:rsidRPr="00DD01AD">
            <w:rPr>
              <w:b/>
              <w:lang w:eastAsia="zh-CN"/>
            </w:rPr>
            <w:t>canvas.rutgers.edu</w:t>
          </w:r>
          <w:r w:rsidR="00DD01AD" w:rsidRPr="00DD01AD">
            <w:rPr>
              <w:lang w:eastAsia="zh-CN"/>
            </w:rPr>
            <w:t xml:space="preserve">. Everyone registered for the course should see a link to 11:373:200:01 AGRI Accounting on </w:t>
          </w:r>
          <w:r w:rsidR="00FE683B" w:rsidRPr="00DD01AD">
            <w:rPr>
              <w:lang w:eastAsia="zh-CN"/>
            </w:rPr>
            <w:t>their “</w:t>
          </w:r>
          <w:r w:rsidR="00DD01AD" w:rsidRPr="00DD01AD">
            <w:rPr>
              <w:lang w:eastAsia="zh-CN"/>
            </w:rPr>
            <w:t xml:space="preserve">My Canvas” page.   </w:t>
          </w:r>
        </w:p>
        <w:p w14:paraId="1FAC7297" w14:textId="77777777" w:rsidR="00DD01AD" w:rsidRDefault="00DD01AD" w:rsidP="00DD01AD">
          <w:pPr>
            <w:numPr>
              <w:ilvl w:val="0"/>
              <w:numId w:val="3"/>
            </w:numPr>
            <w:rPr>
              <w:lang w:eastAsia="zh-CN"/>
            </w:rPr>
          </w:pPr>
          <w:r>
            <w:rPr>
              <w:rFonts w:hint="eastAsia"/>
              <w:lang w:eastAsia="zh-CN"/>
            </w:rPr>
            <w:t xml:space="preserve">Required </w:t>
          </w:r>
          <w:r w:rsidR="00D5095E" w:rsidRPr="00DD01AD">
            <w:rPr>
              <w:lang w:eastAsia="zh-CN"/>
            </w:rPr>
            <w:t>Textbook</w:t>
          </w:r>
          <w:r>
            <w:rPr>
              <w:rFonts w:hint="eastAsia"/>
              <w:lang w:eastAsia="zh-CN"/>
            </w:rPr>
            <w:t>s</w:t>
          </w:r>
          <w:r w:rsidR="00D5095E" w:rsidRPr="00DD01AD">
            <w:rPr>
              <w:rFonts w:hint="eastAsia"/>
              <w:lang w:eastAsia="zh-CN"/>
            </w:rPr>
            <w:t xml:space="preserve">: </w:t>
          </w:r>
        </w:p>
        <w:p w14:paraId="295DD3A8" w14:textId="5D36F045" w:rsidR="00DD01AD" w:rsidRPr="00DD01AD" w:rsidRDefault="00DD01AD" w:rsidP="00DD01AD">
          <w:pPr>
            <w:ind w:left="720"/>
            <w:rPr>
              <w:lang w:eastAsia="zh-CN"/>
            </w:rPr>
          </w:pPr>
          <w:r w:rsidRPr="00DD01AD">
            <w:rPr>
              <w:lang w:eastAsia="zh-CN"/>
            </w:rPr>
            <w:t xml:space="preserve">Financial Accounting, 14th edition by Tietze and Thomas, Pearson Publishers, </w:t>
          </w:r>
        </w:p>
        <w:p w14:paraId="46B653D1" w14:textId="2DE2DC71" w:rsidR="00DD01AD" w:rsidRPr="00DD01AD" w:rsidRDefault="00DD01AD" w:rsidP="00DD01AD">
          <w:pPr>
            <w:ind w:left="720"/>
            <w:rPr>
              <w:lang w:eastAsia="zh-CN"/>
            </w:rPr>
          </w:pPr>
          <w:r w:rsidRPr="00DD01AD">
            <w:rPr>
              <w:lang w:eastAsia="zh-CN"/>
            </w:rPr>
            <w:t>ISBN: 9780138099527</w:t>
          </w:r>
        </w:p>
        <w:p w14:paraId="5BBA5370" w14:textId="77777777" w:rsidR="00DD01AD" w:rsidRPr="00DD01AD" w:rsidRDefault="00DD01AD" w:rsidP="00DD01AD">
          <w:pPr>
            <w:ind w:left="720"/>
            <w:rPr>
              <w:lang w:eastAsia="zh-CN"/>
            </w:rPr>
          </w:pPr>
          <w:r w:rsidRPr="00DD01AD">
            <w:rPr>
              <w:lang w:eastAsia="zh-CN"/>
            </w:rPr>
            <w:t>Agricultural Accounting: Fourth Edition by </w:t>
          </w:r>
          <w:hyperlink r:id="rId9" w:history="1">
            <w:r w:rsidRPr="00DD01AD">
              <w:rPr>
                <w:rStyle w:val="Hyperlink"/>
                <w:lang w:eastAsia="zh-CN"/>
              </w:rPr>
              <w:t>Steven M. Bragg</w:t>
            </w:r>
          </w:hyperlink>
          <w:r w:rsidRPr="00DD01AD">
            <w:rPr>
              <w:lang w:eastAsia="zh-CN"/>
            </w:rPr>
            <w:t> ISBN-13: 978-1642213379   ISBN-10: 1642213373</w:t>
          </w:r>
        </w:p>
        <w:p w14:paraId="161FD9B7" w14:textId="77777777" w:rsidR="00DD01AD" w:rsidRPr="00DD01AD" w:rsidRDefault="00DD01AD" w:rsidP="00DD01AD">
          <w:pPr>
            <w:ind w:left="720"/>
            <w:rPr>
              <w:lang w:eastAsia="zh-CN"/>
            </w:rPr>
          </w:pPr>
          <w:r w:rsidRPr="00DD01AD">
            <w:rPr>
              <w:lang w:eastAsia="zh-CN"/>
            </w:rPr>
            <w:t xml:space="preserve">Link: </w:t>
          </w:r>
          <w:hyperlink r:id="rId10" w:history="1">
            <w:r w:rsidRPr="00DD01AD">
              <w:rPr>
                <w:rStyle w:val="Hyperlink"/>
                <w:lang w:eastAsia="zh-CN"/>
              </w:rPr>
              <w:t>https://www.accountingtools.com/accounting-books</w:t>
            </w:r>
          </w:hyperlink>
        </w:p>
        <w:p w14:paraId="0D861847" w14:textId="4424BD85" w:rsidR="005700B5" w:rsidRDefault="00000000" w:rsidP="00DD01AD"/>
      </w:sdtContent>
    </w:sdt>
    <w:p w14:paraId="1C7D5CB4" w14:textId="77777777" w:rsidR="000A236B" w:rsidRDefault="000A236B">
      <w:pPr>
        <w:tabs>
          <w:tab w:val="right" w:pos="9936"/>
        </w:tabs>
        <w:rPr>
          <w:b/>
          <w:bCs/>
        </w:rPr>
      </w:pPr>
    </w:p>
    <w:p w14:paraId="59668C01" w14:textId="27DB9AB0" w:rsidR="00A3101E" w:rsidRDefault="00A07477" w:rsidP="005700B5">
      <w:pPr>
        <w:pStyle w:val="Heading2"/>
        <w:rPr>
          <w:lang w:eastAsia="zh-CN"/>
        </w:rPr>
      </w:pPr>
      <w:r>
        <w:t>C</w:t>
      </w:r>
      <w:r w:rsidR="00AA286F">
        <w:t xml:space="preserve">ourse </w:t>
      </w:r>
      <w:r w:rsidR="005700B5">
        <w:rPr>
          <w:rFonts w:hint="eastAsia"/>
          <w:lang w:eastAsia="zh-CN"/>
        </w:rPr>
        <w:t>Description</w:t>
      </w:r>
    </w:p>
    <w:p w14:paraId="54D246F6" w14:textId="77777777" w:rsidR="00DD01AD" w:rsidRPr="00DD01AD" w:rsidRDefault="00DD01AD" w:rsidP="00DD01AD">
      <w:pPr>
        <w:rPr>
          <w:lang w:eastAsia="zh-CN"/>
        </w:rPr>
      </w:pPr>
    </w:p>
    <w:p w14:paraId="4042FF5F" w14:textId="77777777" w:rsidR="00DD01AD" w:rsidRDefault="00DD01AD" w:rsidP="00DD01AD">
      <w:pPr>
        <w:rPr>
          <w:lang w:eastAsia="zh-CN"/>
        </w:rPr>
      </w:pPr>
      <w:r w:rsidRPr="00DD01AD">
        <w:rPr>
          <w:lang w:eastAsia="zh-CN"/>
        </w:rPr>
        <w:t xml:space="preserve">Welcome to </w:t>
      </w:r>
      <w:r w:rsidRPr="00DD01AD">
        <w:rPr>
          <w:b/>
          <w:bCs/>
          <w:lang w:eastAsia="zh-CN"/>
        </w:rPr>
        <w:t>Agricultural Accounting (AKA Introduction to Financial Accounting)</w:t>
      </w:r>
      <w:r w:rsidRPr="00DD01AD">
        <w:rPr>
          <w:lang w:eastAsia="zh-CN"/>
        </w:rPr>
        <w:t>! I’m excited to have you in this course as we explore the foundational principles that form the language of business. Whether you're pursuing a career in business, economics, or another field, understanding financial accounting will equip you with essential tools to interpret and communicate financial information effectively. Throughout the semester, you'll learn how to record transactions, prepare financial statements, and analyze financial data for informed decision-making. While the material may be challenging at times, I encourage you to stay engaged, ask questions, and use the available resources to support your success. I look forward to a productive and rewarding semester together!</w:t>
      </w:r>
      <w:r>
        <w:rPr>
          <w:lang w:eastAsia="zh-CN"/>
        </w:rPr>
        <w:br/>
      </w:r>
      <w:r>
        <w:rPr>
          <w:lang w:eastAsia="zh-CN"/>
        </w:rPr>
        <w:br/>
      </w:r>
      <w:r>
        <w:rPr>
          <w:lang w:eastAsia="zh-CN"/>
        </w:rPr>
        <w:t>This course introduces students to the principles, practices, and applications of accounting in the agricultural sector, with emphasis on the unique aspects of farm and agribusiness operations. Using Agricultural Accounting (4th Edition) by Steven Bragg, students will learn how to prepare, interpret, and analyze financial information for effective farm management and decision-making. Topics include the chart of accounts for farms, agricultural inventory valuation, depreciation of assets, government grants, cost accounting, budgeting, and tax considerations specific to agricultural enterprises.</w:t>
      </w:r>
    </w:p>
    <w:p w14:paraId="654BBB69" w14:textId="77777777" w:rsidR="00DD01AD" w:rsidRDefault="00DD01AD" w:rsidP="00DD01AD">
      <w:pPr>
        <w:rPr>
          <w:lang w:eastAsia="zh-CN"/>
        </w:rPr>
      </w:pPr>
    </w:p>
    <w:p w14:paraId="75B98939" w14:textId="25618FDA" w:rsidR="00DD01AD" w:rsidRDefault="00DD01AD" w:rsidP="00DD01AD">
      <w:pPr>
        <w:rPr>
          <w:lang w:eastAsia="zh-CN"/>
        </w:rPr>
      </w:pPr>
      <w:r>
        <w:rPr>
          <w:lang w:eastAsia="zh-CN"/>
        </w:rPr>
        <w:lastRenderedPageBreak/>
        <w:t>Through a combination of theoretical instruction and practical application, including case studies, group projects, and the analysis of real-world financial data, students will acquire the skills necessary to understand and evaluate a business's financial position and performance. Special attention is given to ethical practices, internal controls, and the use of accounting information for internal and external stakeholders.</w:t>
      </w:r>
    </w:p>
    <w:p w14:paraId="4D078B15" w14:textId="77777777" w:rsidR="00DB5C99" w:rsidRPr="005700B5" w:rsidRDefault="00DB5C99" w:rsidP="005700B5">
      <w:pPr>
        <w:rPr>
          <w:lang w:eastAsia="zh-CN"/>
        </w:rPr>
      </w:pPr>
    </w:p>
    <w:p w14:paraId="7F9FC21C" w14:textId="356F7F5E" w:rsidR="001454BD" w:rsidRPr="00DB5C99" w:rsidRDefault="00A07477" w:rsidP="00DB5C99">
      <w:pPr>
        <w:pStyle w:val="Heading2"/>
      </w:pPr>
      <w:r>
        <w:t>L</w:t>
      </w:r>
      <w:r w:rsidR="00AA286F">
        <w:t>earning Goals</w:t>
      </w:r>
    </w:p>
    <w:p w14:paraId="05BD74E2" w14:textId="77777777" w:rsidR="001454BD" w:rsidRPr="00DB5C99" w:rsidRDefault="001454BD" w:rsidP="001454BD"/>
    <w:p w14:paraId="7C78D8E0" w14:textId="77777777" w:rsidR="00DD01AD" w:rsidRPr="00DD01AD" w:rsidRDefault="00DD01AD" w:rsidP="00DD01AD">
      <w:pPr>
        <w:numPr>
          <w:ilvl w:val="0"/>
          <w:numId w:val="23"/>
        </w:numPr>
        <w:tabs>
          <w:tab w:val="num" w:pos="360"/>
        </w:tabs>
        <w:rPr>
          <w:lang w:eastAsia="zh-CN"/>
        </w:rPr>
      </w:pPr>
      <w:r w:rsidRPr="00DD01AD">
        <w:rPr>
          <w:lang w:eastAsia="zh-CN"/>
        </w:rPr>
        <w:t>Identify and apply accounting principles specific to agricultural operations.</w:t>
      </w:r>
    </w:p>
    <w:p w14:paraId="43250EF9" w14:textId="77777777" w:rsidR="00DD01AD" w:rsidRPr="00DD01AD" w:rsidRDefault="00DD01AD" w:rsidP="00DD01AD">
      <w:pPr>
        <w:numPr>
          <w:ilvl w:val="0"/>
          <w:numId w:val="23"/>
        </w:numPr>
        <w:tabs>
          <w:tab w:val="num" w:pos="360"/>
        </w:tabs>
        <w:rPr>
          <w:lang w:eastAsia="zh-CN"/>
        </w:rPr>
      </w:pPr>
      <w:r w:rsidRPr="00DD01AD">
        <w:rPr>
          <w:lang w:eastAsia="zh-CN"/>
        </w:rPr>
        <w:t>Prepare and interpret farm-specific financial statements.</w:t>
      </w:r>
    </w:p>
    <w:p w14:paraId="7FBC3B33" w14:textId="77777777" w:rsidR="00DD01AD" w:rsidRPr="00DD01AD" w:rsidRDefault="00DD01AD" w:rsidP="00DD01AD">
      <w:pPr>
        <w:numPr>
          <w:ilvl w:val="0"/>
          <w:numId w:val="23"/>
        </w:numPr>
        <w:tabs>
          <w:tab w:val="num" w:pos="360"/>
        </w:tabs>
        <w:rPr>
          <w:lang w:eastAsia="zh-CN"/>
        </w:rPr>
      </w:pPr>
      <w:r w:rsidRPr="00DD01AD">
        <w:rPr>
          <w:lang w:eastAsia="zh-CN"/>
        </w:rPr>
        <w:t>Accurately value and account for agricultural inventories and fixed assets.</w:t>
      </w:r>
    </w:p>
    <w:p w14:paraId="7337FE13" w14:textId="77777777" w:rsidR="00DD01AD" w:rsidRPr="00DD01AD" w:rsidRDefault="00DD01AD" w:rsidP="00DD01AD">
      <w:pPr>
        <w:numPr>
          <w:ilvl w:val="0"/>
          <w:numId w:val="23"/>
        </w:numPr>
        <w:tabs>
          <w:tab w:val="num" w:pos="360"/>
        </w:tabs>
        <w:rPr>
          <w:lang w:eastAsia="zh-CN"/>
        </w:rPr>
      </w:pPr>
      <w:r w:rsidRPr="00DD01AD">
        <w:rPr>
          <w:lang w:eastAsia="zh-CN"/>
        </w:rPr>
        <w:t>Apply cost accounting methods to farm production and operations.</w:t>
      </w:r>
    </w:p>
    <w:p w14:paraId="461B0421" w14:textId="77777777" w:rsidR="00DD01AD" w:rsidRPr="00DD01AD" w:rsidRDefault="00DD01AD" w:rsidP="00DD01AD">
      <w:pPr>
        <w:numPr>
          <w:ilvl w:val="0"/>
          <w:numId w:val="23"/>
        </w:numPr>
        <w:tabs>
          <w:tab w:val="num" w:pos="360"/>
        </w:tabs>
        <w:rPr>
          <w:lang w:eastAsia="zh-CN"/>
        </w:rPr>
      </w:pPr>
      <w:r w:rsidRPr="00DD01AD">
        <w:rPr>
          <w:lang w:eastAsia="zh-CN"/>
        </w:rPr>
        <w:t>Analyze cash flow and financial performance for agricultural enterprises.</w:t>
      </w:r>
    </w:p>
    <w:p w14:paraId="157A4F1E" w14:textId="77777777" w:rsidR="00DD01AD" w:rsidRPr="00DD01AD" w:rsidRDefault="00DD01AD" w:rsidP="00DD01AD">
      <w:pPr>
        <w:numPr>
          <w:ilvl w:val="0"/>
          <w:numId w:val="23"/>
        </w:numPr>
        <w:tabs>
          <w:tab w:val="num" w:pos="360"/>
        </w:tabs>
        <w:rPr>
          <w:lang w:eastAsia="zh-CN"/>
        </w:rPr>
      </w:pPr>
      <w:r w:rsidRPr="00DD01AD">
        <w:rPr>
          <w:lang w:eastAsia="zh-CN"/>
        </w:rPr>
        <w:t>Understand and apply tax and regulatory requirements for firms and farms.</w:t>
      </w:r>
    </w:p>
    <w:p w14:paraId="4FE7A48C" w14:textId="3F2193F1" w:rsidR="00B957D0" w:rsidRDefault="00B957D0" w:rsidP="00B957D0">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4A18FEE1" w14:textId="77777777" w:rsidR="008277A0" w:rsidRDefault="008277A0" w:rsidP="008277A0">
      <w:pPr>
        <w:rPr>
          <w:b/>
        </w:rPr>
      </w:pPr>
    </w:p>
    <w:tbl>
      <w:tblPr>
        <w:tblW w:w="10041" w:type="dxa"/>
        <w:tblInd w:w="12" w:type="dxa"/>
        <w:tblCellMar>
          <w:top w:w="35" w:type="dxa"/>
          <w:left w:w="115" w:type="dxa"/>
          <w:right w:w="115" w:type="dxa"/>
        </w:tblCellMar>
        <w:tblLook w:val="04A0" w:firstRow="1" w:lastRow="0" w:firstColumn="1" w:lastColumn="0" w:noHBand="0" w:noVBand="1"/>
      </w:tblPr>
      <w:tblGrid>
        <w:gridCol w:w="2506"/>
        <w:gridCol w:w="2512"/>
        <w:gridCol w:w="2511"/>
        <w:gridCol w:w="2512"/>
      </w:tblGrid>
      <w:tr w:rsidR="00FE683B" w:rsidRPr="00FE683B" w14:paraId="1F7EAD7D" w14:textId="77777777">
        <w:trPr>
          <w:trHeight w:val="320"/>
        </w:trPr>
        <w:tc>
          <w:tcPr>
            <w:tcW w:w="2506" w:type="dxa"/>
            <w:tcBorders>
              <w:top w:val="single" w:sz="8" w:space="0" w:color="000000"/>
              <w:left w:val="single" w:sz="8" w:space="0" w:color="000000"/>
              <w:bottom w:val="single" w:sz="4" w:space="0" w:color="000000"/>
              <w:right w:val="single" w:sz="8" w:space="0" w:color="000000"/>
            </w:tcBorders>
            <w:shd w:val="clear" w:color="auto" w:fill="CC0033"/>
            <w:hideMark/>
          </w:tcPr>
          <w:p w14:paraId="47365AAB" w14:textId="77777777" w:rsidR="00FE683B" w:rsidRPr="00FE683B" w:rsidRDefault="00FE683B" w:rsidP="00FE683B">
            <w:r w:rsidRPr="00FE683B">
              <w:rPr>
                <w:b/>
              </w:rPr>
              <w:t xml:space="preserve">Assignment </w:t>
            </w:r>
          </w:p>
        </w:tc>
        <w:tc>
          <w:tcPr>
            <w:tcW w:w="2512" w:type="dxa"/>
            <w:tcBorders>
              <w:top w:val="single" w:sz="8" w:space="0" w:color="000000"/>
              <w:left w:val="single" w:sz="8" w:space="0" w:color="000000"/>
              <w:bottom w:val="single" w:sz="4" w:space="0" w:color="000000"/>
              <w:right w:val="single" w:sz="8" w:space="0" w:color="000000"/>
            </w:tcBorders>
            <w:shd w:val="clear" w:color="auto" w:fill="CC0033"/>
            <w:hideMark/>
          </w:tcPr>
          <w:p w14:paraId="0B412E36" w14:textId="77777777" w:rsidR="00FE683B" w:rsidRPr="00FE683B" w:rsidRDefault="00FE683B" w:rsidP="00FE683B">
            <w:r w:rsidRPr="00FE683B">
              <w:rPr>
                <w:b/>
              </w:rPr>
              <w:t xml:space="preserve">Due Date </w:t>
            </w:r>
          </w:p>
        </w:tc>
        <w:tc>
          <w:tcPr>
            <w:tcW w:w="2511" w:type="dxa"/>
            <w:tcBorders>
              <w:top w:val="single" w:sz="8" w:space="0" w:color="000000"/>
              <w:left w:val="single" w:sz="8" w:space="0" w:color="000000"/>
              <w:bottom w:val="single" w:sz="4" w:space="0" w:color="000000"/>
              <w:right w:val="single" w:sz="8" w:space="0" w:color="000000"/>
            </w:tcBorders>
            <w:shd w:val="clear" w:color="auto" w:fill="CC0033"/>
            <w:hideMark/>
          </w:tcPr>
          <w:p w14:paraId="5E968A28" w14:textId="77777777" w:rsidR="00FE683B" w:rsidRPr="00FE683B" w:rsidRDefault="00FE683B" w:rsidP="00FE683B">
            <w:r w:rsidRPr="00FE683B">
              <w:rPr>
                <w:b/>
              </w:rPr>
              <w:t xml:space="preserve">Total Points </w:t>
            </w:r>
          </w:p>
        </w:tc>
        <w:tc>
          <w:tcPr>
            <w:tcW w:w="2512" w:type="dxa"/>
            <w:tcBorders>
              <w:top w:val="single" w:sz="8" w:space="0" w:color="000000"/>
              <w:left w:val="single" w:sz="8" w:space="0" w:color="000000"/>
              <w:bottom w:val="single" w:sz="4" w:space="0" w:color="000000"/>
              <w:right w:val="single" w:sz="8" w:space="0" w:color="000000"/>
            </w:tcBorders>
            <w:shd w:val="clear" w:color="auto" w:fill="CC0033"/>
            <w:hideMark/>
          </w:tcPr>
          <w:p w14:paraId="503F17BE" w14:textId="77777777" w:rsidR="00FE683B" w:rsidRPr="00FE683B" w:rsidRDefault="00FE683B" w:rsidP="00FE683B">
            <w:r w:rsidRPr="00FE683B">
              <w:rPr>
                <w:b/>
              </w:rPr>
              <w:t xml:space="preserve">Percent of Grade </w:t>
            </w:r>
          </w:p>
        </w:tc>
      </w:tr>
      <w:tr w:rsidR="00FE683B" w:rsidRPr="00FE683B" w14:paraId="23253BF3" w14:textId="77777777">
        <w:trPr>
          <w:trHeight w:val="455"/>
        </w:trPr>
        <w:tc>
          <w:tcPr>
            <w:tcW w:w="2506" w:type="dxa"/>
            <w:tcBorders>
              <w:top w:val="single" w:sz="4" w:space="0" w:color="000000"/>
              <w:left w:val="single" w:sz="4" w:space="0" w:color="000000"/>
              <w:bottom w:val="single" w:sz="4" w:space="0" w:color="000000"/>
              <w:right w:val="single" w:sz="4" w:space="0" w:color="000000"/>
            </w:tcBorders>
            <w:hideMark/>
          </w:tcPr>
          <w:p w14:paraId="59D2699A" w14:textId="77777777" w:rsidR="00FE683B" w:rsidRPr="00FE683B" w:rsidRDefault="00FE683B" w:rsidP="00FE683B">
            <w:r w:rsidRPr="00FE683B">
              <w:t xml:space="preserve">Quizzes </w:t>
            </w:r>
          </w:p>
        </w:tc>
        <w:tc>
          <w:tcPr>
            <w:tcW w:w="2512" w:type="dxa"/>
            <w:tcBorders>
              <w:top w:val="single" w:sz="4" w:space="0" w:color="000000"/>
              <w:left w:val="single" w:sz="4" w:space="0" w:color="000000"/>
              <w:bottom w:val="single" w:sz="4" w:space="0" w:color="000000"/>
              <w:right w:val="single" w:sz="4" w:space="0" w:color="000000"/>
            </w:tcBorders>
            <w:hideMark/>
          </w:tcPr>
          <w:p w14:paraId="782A26F0" w14:textId="77777777" w:rsidR="00FE683B" w:rsidRPr="00FE683B" w:rsidRDefault="00FE683B" w:rsidP="00FE683B">
            <w:r w:rsidRPr="00FE683B">
              <w:t>Refer to the important dates listed on Canvas under the Welcome module.</w:t>
            </w:r>
          </w:p>
        </w:tc>
        <w:tc>
          <w:tcPr>
            <w:tcW w:w="2511" w:type="dxa"/>
            <w:tcBorders>
              <w:top w:val="single" w:sz="4" w:space="0" w:color="000000"/>
              <w:left w:val="single" w:sz="4" w:space="0" w:color="000000"/>
              <w:bottom w:val="single" w:sz="4" w:space="0" w:color="000000"/>
              <w:right w:val="single" w:sz="4" w:space="0" w:color="000000"/>
            </w:tcBorders>
            <w:hideMark/>
          </w:tcPr>
          <w:p w14:paraId="0424B7E8" w14:textId="77777777" w:rsidR="00FE683B" w:rsidRPr="00FE683B" w:rsidRDefault="00FE683B" w:rsidP="00FE683B">
            <w:r w:rsidRPr="00FE683B">
              <w:t>100</w:t>
            </w:r>
          </w:p>
          <w:p w14:paraId="0FAFF65B" w14:textId="77777777" w:rsidR="00FE683B" w:rsidRPr="00FE683B" w:rsidRDefault="00FE683B" w:rsidP="00FE683B">
            <w:r w:rsidRPr="00FE683B">
              <w:t xml:space="preserve"> 5 quizzes </w:t>
            </w:r>
          </w:p>
        </w:tc>
        <w:tc>
          <w:tcPr>
            <w:tcW w:w="2512" w:type="dxa"/>
            <w:tcBorders>
              <w:top w:val="single" w:sz="4" w:space="0" w:color="000000"/>
              <w:left w:val="single" w:sz="4" w:space="0" w:color="000000"/>
              <w:bottom w:val="single" w:sz="4" w:space="0" w:color="000000"/>
              <w:right w:val="single" w:sz="4" w:space="0" w:color="000000"/>
            </w:tcBorders>
            <w:hideMark/>
          </w:tcPr>
          <w:p w14:paraId="6C8AC7F0" w14:textId="77777777" w:rsidR="00FE683B" w:rsidRPr="00FE683B" w:rsidRDefault="00FE683B" w:rsidP="00FE683B">
            <w:r w:rsidRPr="00FE683B">
              <w:t xml:space="preserve">20%  </w:t>
            </w:r>
          </w:p>
        </w:tc>
      </w:tr>
      <w:tr w:rsidR="00FE683B" w:rsidRPr="00FE683B" w14:paraId="7BDA38FF" w14:textId="77777777">
        <w:trPr>
          <w:trHeight w:val="455"/>
        </w:trPr>
        <w:tc>
          <w:tcPr>
            <w:tcW w:w="2506" w:type="dxa"/>
            <w:tcBorders>
              <w:top w:val="single" w:sz="4" w:space="0" w:color="000000"/>
              <w:left w:val="single" w:sz="4" w:space="0" w:color="000000"/>
              <w:bottom w:val="single" w:sz="4" w:space="0" w:color="000000"/>
              <w:right w:val="single" w:sz="4" w:space="0" w:color="000000"/>
            </w:tcBorders>
            <w:hideMark/>
          </w:tcPr>
          <w:p w14:paraId="66799332" w14:textId="77777777" w:rsidR="00FE683B" w:rsidRPr="00FE683B" w:rsidRDefault="00FE683B" w:rsidP="00FE683B">
            <w:r w:rsidRPr="00FE683B">
              <w:t xml:space="preserve">Exam 1 </w:t>
            </w:r>
          </w:p>
        </w:tc>
        <w:tc>
          <w:tcPr>
            <w:tcW w:w="2512" w:type="dxa"/>
            <w:tcBorders>
              <w:top w:val="single" w:sz="4" w:space="0" w:color="000000"/>
              <w:left w:val="single" w:sz="4" w:space="0" w:color="000000"/>
              <w:bottom w:val="single" w:sz="4" w:space="0" w:color="000000"/>
              <w:right w:val="single" w:sz="4" w:space="0" w:color="000000"/>
            </w:tcBorders>
            <w:hideMark/>
          </w:tcPr>
          <w:p w14:paraId="6110CEA9" w14:textId="77777777" w:rsidR="00FE683B" w:rsidRPr="00FE683B" w:rsidRDefault="00FE683B" w:rsidP="00FE683B">
            <w:r w:rsidRPr="00FE683B">
              <w:t>10/13 (Class Hour)</w:t>
            </w:r>
          </w:p>
        </w:tc>
        <w:tc>
          <w:tcPr>
            <w:tcW w:w="2511" w:type="dxa"/>
            <w:tcBorders>
              <w:top w:val="single" w:sz="4" w:space="0" w:color="000000"/>
              <w:left w:val="single" w:sz="4" w:space="0" w:color="000000"/>
              <w:bottom w:val="single" w:sz="4" w:space="0" w:color="000000"/>
              <w:right w:val="single" w:sz="4" w:space="0" w:color="000000"/>
            </w:tcBorders>
            <w:hideMark/>
          </w:tcPr>
          <w:p w14:paraId="5CD52001" w14:textId="77777777" w:rsidR="00FE683B" w:rsidRPr="00FE683B" w:rsidRDefault="00FE683B" w:rsidP="00FE683B">
            <w:r w:rsidRPr="00FE683B">
              <w:t>100</w:t>
            </w:r>
          </w:p>
        </w:tc>
        <w:tc>
          <w:tcPr>
            <w:tcW w:w="2512" w:type="dxa"/>
            <w:tcBorders>
              <w:top w:val="single" w:sz="4" w:space="0" w:color="000000"/>
              <w:left w:val="single" w:sz="4" w:space="0" w:color="000000"/>
              <w:bottom w:val="single" w:sz="4" w:space="0" w:color="000000"/>
              <w:right w:val="single" w:sz="4" w:space="0" w:color="000000"/>
            </w:tcBorders>
            <w:hideMark/>
          </w:tcPr>
          <w:p w14:paraId="7739B4CE" w14:textId="77777777" w:rsidR="00FE683B" w:rsidRPr="00FE683B" w:rsidRDefault="00FE683B" w:rsidP="00FE683B">
            <w:r w:rsidRPr="00FE683B">
              <w:t xml:space="preserve">15% </w:t>
            </w:r>
          </w:p>
        </w:tc>
      </w:tr>
      <w:tr w:rsidR="00FE683B" w:rsidRPr="00FE683B" w14:paraId="7D1FE942" w14:textId="77777777">
        <w:trPr>
          <w:trHeight w:val="451"/>
        </w:trPr>
        <w:tc>
          <w:tcPr>
            <w:tcW w:w="2506" w:type="dxa"/>
            <w:tcBorders>
              <w:top w:val="single" w:sz="4" w:space="0" w:color="000000"/>
              <w:left w:val="single" w:sz="4" w:space="0" w:color="000000"/>
              <w:bottom w:val="single" w:sz="4" w:space="0" w:color="000000"/>
              <w:right w:val="single" w:sz="4" w:space="0" w:color="000000"/>
            </w:tcBorders>
            <w:shd w:val="clear" w:color="auto" w:fill="D9D9D9"/>
            <w:hideMark/>
          </w:tcPr>
          <w:p w14:paraId="7DC979B5" w14:textId="77777777" w:rsidR="00FE683B" w:rsidRPr="00FE683B" w:rsidRDefault="00FE683B" w:rsidP="00FE683B">
            <w:r w:rsidRPr="00FE683B">
              <w:t xml:space="preserve">Exam 2 </w:t>
            </w:r>
          </w:p>
        </w:tc>
        <w:tc>
          <w:tcPr>
            <w:tcW w:w="2512" w:type="dxa"/>
            <w:tcBorders>
              <w:top w:val="single" w:sz="4" w:space="0" w:color="000000"/>
              <w:left w:val="single" w:sz="4" w:space="0" w:color="000000"/>
              <w:bottom w:val="single" w:sz="4" w:space="0" w:color="000000"/>
              <w:right w:val="single" w:sz="4" w:space="0" w:color="000000"/>
            </w:tcBorders>
            <w:shd w:val="clear" w:color="auto" w:fill="D9D9D9"/>
            <w:hideMark/>
          </w:tcPr>
          <w:p w14:paraId="354F0453" w14:textId="77777777" w:rsidR="00FE683B" w:rsidRPr="00FE683B" w:rsidRDefault="00FE683B" w:rsidP="00FE683B">
            <w:r w:rsidRPr="00FE683B">
              <w:t>11/17 (Class Hour)</w:t>
            </w:r>
          </w:p>
        </w:tc>
        <w:tc>
          <w:tcPr>
            <w:tcW w:w="2511" w:type="dxa"/>
            <w:tcBorders>
              <w:top w:val="single" w:sz="4" w:space="0" w:color="000000"/>
              <w:left w:val="single" w:sz="4" w:space="0" w:color="000000"/>
              <w:bottom w:val="single" w:sz="4" w:space="0" w:color="000000"/>
              <w:right w:val="single" w:sz="4" w:space="0" w:color="000000"/>
            </w:tcBorders>
            <w:shd w:val="clear" w:color="auto" w:fill="D9D9D9"/>
            <w:hideMark/>
          </w:tcPr>
          <w:p w14:paraId="3365A976" w14:textId="77777777" w:rsidR="00FE683B" w:rsidRPr="00FE683B" w:rsidRDefault="00FE683B" w:rsidP="00FE683B">
            <w:r w:rsidRPr="00FE683B">
              <w:t xml:space="preserve">100 </w:t>
            </w:r>
          </w:p>
        </w:tc>
        <w:tc>
          <w:tcPr>
            <w:tcW w:w="2512" w:type="dxa"/>
            <w:tcBorders>
              <w:top w:val="single" w:sz="4" w:space="0" w:color="000000"/>
              <w:left w:val="single" w:sz="4" w:space="0" w:color="000000"/>
              <w:bottom w:val="single" w:sz="4" w:space="0" w:color="000000"/>
              <w:right w:val="single" w:sz="4" w:space="0" w:color="000000"/>
            </w:tcBorders>
            <w:shd w:val="clear" w:color="auto" w:fill="D9D9D9"/>
            <w:hideMark/>
          </w:tcPr>
          <w:p w14:paraId="5E22EE61" w14:textId="77777777" w:rsidR="00FE683B" w:rsidRPr="00FE683B" w:rsidRDefault="00FE683B" w:rsidP="00FE683B">
            <w:r w:rsidRPr="00FE683B">
              <w:t xml:space="preserve">20% </w:t>
            </w:r>
          </w:p>
        </w:tc>
      </w:tr>
      <w:tr w:rsidR="00FE683B" w:rsidRPr="00FE683B" w14:paraId="53C17075" w14:textId="77777777">
        <w:trPr>
          <w:trHeight w:val="454"/>
        </w:trPr>
        <w:tc>
          <w:tcPr>
            <w:tcW w:w="2506" w:type="dxa"/>
            <w:tcBorders>
              <w:top w:val="single" w:sz="4" w:space="0" w:color="000000"/>
              <w:left w:val="single" w:sz="4" w:space="0" w:color="000000"/>
              <w:bottom w:val="single" w:sz="4" w:space="0" w:color="000000"/>
              <w:right w:val="single" w:sz="4" w:space="0" w:color="000000"/>
            </w:tcBorders>
            <w:hideMark/>
          </w:tcPr>
          <w:p w14:paraId="4C448A01" w14:textId="77777777" w:rsidR="00FE683B" w:rsidRPr="00FE683B" w:rsidRDefault="00FE683B" w:rsidP="00FE683B">
            <w:r w:rsidRPr="00FE683B">
              <w:t xml:space="preserve">Final Exam </w:t>
            </w:r>
          </w:p>
        </w:tc>
        <w:tc>
          <w:tcPr>
            <w:tcW w:w="2512" w:type="dxa"/>
            <w:tcBorders>
              <w:top w:val="single" w:sz="4" w:space="0" w:color="000000"/>
              <w:left w:val="single" w:sz="4" w:space="0" w:color="000000"/>
              <w:bottom w:val="single" w:sz="4" w:space="0" w:color="000000"/>
              <w:right w:val="single" w:sz="4" w:space="0" w:color="000000"/>
            </w:tcBorders>
            <w:hideMark/>
          </w:tcPr>
          <w:p w14:paraId="7C6F1A1B" w14:textId="77777777" w:rsidR="00FE683B" w:rsidRPr="00FE683B" w:rsidRDefault="00FE683B" w:rsidP="00FE683B">
            <w:r w:rsidRPr="00FE683B">
              <w:t xml:space="preserve">12/17 (12.00 – 3.00 PM) </w:t>
            </w:r>
          </w:p>
        </w:tc>
        <w:tc>
          <w:tcPr>
            <w:tcW w:w="2511" w:type="dxa"/>
            <w:tcBorders>
              <w:top w:val="single" w:sz="4" w:space="0" w:color="000000"/>
              <w:left w:val="single" w:sz="4" w:space="0" w:color="000000"/>
              <w:bottom w:val="single" w:sz="4" w:space="0" w:color="000000"/>
              <w:right w:val="single" w:sz="4" w:space="0" w:color="000000"/>
            </w:tcBorders>
            <w:hideMark/>
          </w:tcPr>
          <w:p w14:paraId="4D498487" w14:textId="77777777" w:rsidR="00FE683B" w:rsidRPr="00FE683B" w:rsidRDefault="00FE683B" w:rsidP="00FE683B">
            <w:r w:rsidRPr="00FE683B">
              <w:t>100</w:t>
            </w:r>
          </w:p>
        </w:tc>
        <w:tc>
          <w:tcPr>
            <w:tcW w:w="2512" w:type="dxa"/>
            <w:tcBorders>
              <w:top w:val="single" w:sz="4" w:space="0" w:color="000000"/>
              <w:left w:val="single" w:sz="4" w:space="0" w:color="000000"/>
              <w:bottom w:val="single" w:sz="4" w:space="0" w:color="000000"/>
              <w:right w:val="single" w:sz="4" w:space="0" w:color="000000"/>
            </w:tcBorders>
            <w:hideMark/>
          </w:tcPr>
          <w:p w14:paraId="186E1FAA" w14:textId="77777777" w:rsidR="00FE683B" w:rsidRPr="00FE683B" w:rsidRDefault="00FE683B" w:rsidP="00FE683B">
            <w:r w:rsidRPr="00FE683B">
              <w:t xml:space="preserve">25% </w:t>
            </w:r>
          </w:p>
        </w:tc>
      </w:tr>
      <w:tr w:rsidR="00FE683B" w:rsidRPr="00FE683B" w14:paraId="53D7B56B" w14:textId="77777777">
        <w:trPr>
          <w:trHeight w:val="454"/>
        </w:trPr>
        <w:tc>
          <w:tcPr>
            <w:tcW w:w="2506" w:type="dxa"/>
            <w:tcBorders>
              <w:top w:val="single" w:sz="4" w:space="0" w:color="000000"/>
              <w:left w:val="single" w:sz="4" w:space="0" w:color="000000"/>
              <w:bottom w:val="single" w:sz="4" w:space="0" w:color="000000"/>
              <w:right w:val="single" w:sz="4" w:space="0" w:color="000000"/>
            </w:tcBorders>
            <w:hideMark/>
          </w:tcPr>
          <w:p w14:paraId="3F041F15" w14:textId="77777777" w:rsidR="00FE683B" w:rsidRPr="00FE683B" w:rsidRDefault="00FE683B" w:rsidP="00FE683B">
            <w:r w:rsidRPr="00FE683B">
              <w:t>Group Project</w:t>
            </w:r>
          </w:p>
        </w:tc>
        <w:tc>
          <w:tcPr>
            <w:tcW w:w="2512" w:type="dxa"/>
            <w:tcBorders>
              <w:top w:val="single" w:sz="4" w:space="0" w:color="000000"/>
              <w:left w:val="single" w:sz="4" w:space="0" w:color="000000"/>
              <w:bottom w:val="single" w:sz="4" w:space="0" w:color="000000"/>
              <w:right w:val="single" w:sz="4" w:space="0" w:color="000000"/>
            </w:tcBorders>
            <w:hideMark/>
          </w:tcPr>
          <w:p w14:paraId="1C2935A8" w14:textId="77777777" w:rsidR="00FE683B" w:rsidRPr="00FE683B" w:rsidRDefault="00FE683B" w:rsidP="00FE683B">
            <w:r w:rsidRPr="00FE683B">
              <w:t>12/10</w:t>
            </w:r>
          </w:p>
        </w:tc>
        <w:tc>
          <w:tcPr>
            <w:tcW w:w="2511" w:type="dxa"/>
            <w:tcBorders>
              <w:top w:val="single" w:sz="4" w:space="0" w:color="000000"/>
              <w:left w:val="single" w:sz="4" w:space="0" w:color="000000"/>
              <w:bottom w:val="single" w:sz="4" w:space="0" w:color="000000"/>
              <w:right w:val="single" w:sz="4" w:space="0" w:color="000000"/>
            </w:tcBorders>
            <w:hideMark/>
          </w:tcPr>
          <w:p w14:paraId="73FC3D61" w14:textId="77777777" w:rsidR="00FE683B" w:rsidRPr="00FE683B" w:rsidRDefault="00FE683B" w:rsidP="00FE683B">
            <w:r w:rsidRPr="00FE683B">
              <w:t>100</w:t>
            </w:r>
          </w:p>
        </w:tc>
        <w:tc>
          <w:tcPr>
            <w:tcW w:w="2512" w:type="dxa"/>
            <w:tcBorders>
              <w:top w:val="single" w:sz="4" w:space="0" w:color="000000"/>
              <w:left w:val="single" w:sz="4" w:space="0" w:color="000000"/>
              <w:bottom w:val="single" w:sz="4" w:space="0" w:color="000000"/>
              <w:right w:val="single" w:sz="4" w:space="0" w:color="000000"/>
            </w:tcBorders>
            <w:hideMark/>
          </w:tcPr>
          <w:p w14:paraId="2ECB99CA" w14:textId="77777777" w:rsidR="00FE683B" w:rsidRPr="00FE683B" w:rsidRDefault="00FE683B" w:rsidP="00FE683B">
            <w:r w:rsidRPr="00FE683B">
              <w:t>20%</w:t>
            </w:r>
          </w:p>
        </w:tc>
      </w:tr>
      <w:tr w:rsidR="00FE683B" w:rsidRPr="00FE683B" w14:paraId="6289D847" w14:textId="77777777">
        <w:trPr>
          <w:trHeight w:val="454"/>
        </w:trPr>
        <w:tc>
          <w:tcPr>
            <w:tcW w:w="2506" w:type="dxa"/>
            <w:tcBorders>
              <w:top w:val="single" w:sz="4" w:space="0" w:color="000000"/>
              <w:left w:val="single" w:sz="4" w:space="0" w:color="000000"/>
              <w:bottom w:val="single" w:sz="4" w:space="0" w:color="000000"/>
              <w:right w:val="single" w:sz="4" w:space="0" w:color="000000"/>
            </w:tcBorders>
            <w:hideMark/>
          </w:tcPr>
          <w:p w14:paraId="1557BE50" w14:textId="77777777" w:rsidR="00FE683B" w:rsidRPr="00FE683B" w:rsidRDefault="00FE683B" w:rsidP="00FE683B">
            <w:r w:rsidRPr="00FE683B">
              <w:t>Total</w:t>
            </w:r>
          </w:p>
        </w:tc>
        <w:tc>
          <w:tcPr>
            <w:tcW w:w="2512" w:type="dxa"/>
            <w:tcBorders>
              <w:top w:val="single" w:sz="4" w:space="0" w:color="000000"/>
              <w:left w:val="single" w:sz="4" w:space="0" w:color="000000"/>
              <w:bottom w:val="single" w:sz="4" w:space="0" w:color="000000"/>
              <w:right w:val="single" w:sz="4" w:space="0" w:color="000000"/>
            </w:tcBorders>
          </w:tcPr>
          <w:p w14:paraId="622CC0E0" w14:textId="77777777" w:rsidR="00FE683B" w:rsidRPr="00FE683B" w:rsidRDefault="00FE683B" w:rsidP="00FE683B"/>
        </w:tc>
        <w:tc>
          <w:tcPr>
            <w:tcW w:w="2511" w:type="dxa"/>
            <w:tcBorders>
              <w:top w:val="single" w:sz="4" w:space="0" w:color="000000"/>
              <w:left w:val="single" w:sz="4" w:space="0" w:color="000000"/>
              <w:bottom w:val="single" w:sz="4" w:space="0" w:color="000000"/>
              <w:right w:val="single" w:sz="4" w:space="0" w:color="000000"/>
            </w:tcBorders>
            <w:hideMark/>
          </w:tcPr>
          <w:p w14:paraId="69F04BF5" w14:textId="77777777" w:rsidR="00FE683B" w:rsidRPr="00FE683B" w:rsidRDefault="00FE683B" w:rsidP="00FE683B">
            <w:r w:rsidRPr="00FE683B">
              <w:t>500</w:t>
            </w:r>
          </w:p>
        </w:tc>
        <w:tc>
          <w:tcPr>
            <w:tcW w:w="2512" w:type="dxa"/>
            <w:tcBorders>
              <w:top w:val="single" w:sz="4" w:space="0" w:color="000000"/>
              <w:left w:val="single" w:sz="4" w:space="0" w:color="000000"/>
              <w:bottom w:val="single" w:sz="4" w:space="0" w:color="000000"/>
              <w:right w:val="single" w:sz="4" w:space="0" w:color="000000"/>
            </w:tcBorders>
            <w:hideMark/>
          </w:tcPr>
          <w:p w14:paraId="429ED623" w14:textId="77777777" w:rsidR="00FE683B" w:rsidRPr="00FE683B" w:rsidRDefault="00FE683B" w:rsidP="00FE683B">
            <w:r w:rsidRPr="00FE683B">
              <w:t>100%</w:t>
            </w:r>
          </w:p>
        </w:tc>
      </w:tr>
    </w:tbl>
    <w:p w14:paraId="5D3AF448" w14:textId="77777777" w:rsidR="00FE683B" w:rsidRPr="00FE683B" w:rsidRDefault="00FE683B" w:rsidP="00FE683B"/>
    <w:p w14:paraId="39BA5BDA" w14:textId="77777777" w:rsidR="00FE683B" w:rsidRPr="00FE683B" w:rsidRDefault="00FE683B" w:rsidP="00FE683B">
      <w:r w:rsidRPr="00FE683B">
        <w:t>Assignments &amp; Projects</w:t>
      </w:r>
    </w:p>
    <w:p w14:paraId="3D62910A" w14:textId="77777777" w:rsidR="00FE683B" w:rsidRPr="00FE683B" w:rsidRDefault="00FE683B" w:rsidP="00FE683B">
      <w:pPr>
        <w:pStyle w:val="ListParagraph"/>
        <w:numPr>
          <w:ilvl w:val="0"/>
          <w:numId w:val="25"/>
        </w:numPr>
      </w:pPr>
      <w:r w:rsidRPr="00FE683B">
        <w:t>Weekly exercises from the textbook and instructor-created scenarios.</w:t>
      </w:r>
    </w:p>
    <w:p w14:paraId="0962F41E" w14:textId="77777777" w:rsidR="00FE683B" w:rsidRPr="00FE683B" w:rsidRDefault="00FE683B" w:rsidP="00FE683B">
      <w:pPr>
        <w:numPr>
          <w:ilvl w:val="0"/>
          <w:numId w:val="25"/>
        </w:numPr>
      </w:pPr>
      <w:r w:rsidRPr="00FE683B">
        <w:t>short quizzes every other week to reinforce learning.</w:t>
      </w:r>
    </w:p>
    <w:p w14:paraId="343BE151" w14:textId="77777777" w:rsidR="00FE683B" w:rsidRPr="00FE683B" w:rsidRDefault="00FE683B" w:rsidP="00FE683B">
      <w:pPr>
        <w:pStyle w:val="ListParagraph"/>
        <w:numPr>
          <w:ilvl w:val="0"/>
          <w:numId w:val="25"/>
        </w:numPr>
      </w:pPr>
      <w:r w:rsidRPr="00FE683B">
        <w:t>Case study project analyzing a real or hypothetical farm’s financial records.</w:t>
      </w:r>
    </w:p>
    <w:p w14:paraId="783F9FAA" w14:textId="77777777" w:rsidR="00FE683B" w:rsidRPr="00FE683B" w:rsidRDefault="00FE683B" w:rsidP="00FE683B">
      <w:pPr>
        <w:pStyle w:val="ListParagraph"/>
        <w:numPr>
          <w:ilvl w:val="0"/>
          <w:numId w:val="25"/>
        </w:numPr>
      </w:pPr>
      <w:r w:rsidRPr="00FE683B">
        <w:t>Midterm and final exams cover both conceptual and applied accounting problems.</w:t>
      </w:r>
    </w:p>
    <w:p w14:paraId="3BDD2249" w14:textId="77777777" w:rsidR="00FE683B" w:rsidRPr="00FE683B" w:rsidRDefault="00FE683B" w:rsidP="00FE683B">
      <w:r w:rsidRPr="00FE683B">
        <w:t>Course Policies</w:t>
      </w:r>
    </w:p>
    <w:p w14:paraId="2D792928" w14:textId="77777777" w:rsidR="00FE683B" w:rsidRPr="00FE683B" w:rsidRDefault="00FE683B" w:rsidP="00FE683B">
      <w:pPr>
        <w:pStyle w:val="ListParagraph"/>
        <w:numPr>
          <w:ilvl w:val="0"/>
          <w:numId w:val="26"/>
        </w:numPr>
      </w:pPr>
      <w:r w:rsidRPr="00FE683B">
        <w:t>Attendance is expected, and active participation is encouraged.</w:t>
      </w:r>
    </w:p>
    <w:p w14:paraId="1C2CA6D2" w14:textId="77777777" w:rsidR="00FE683B" w:rsidRPr="00FE683B" w:rsidRDefault="00FE683B" w:rsidP="00FE683B">
      <w:pPr>
        <w:pStyle w:val="ListParagraph"/>
        <w:numPr>
          <w:ilvl w:val="0"/>
          <w:numId w:val="26"/>
        </w:numPr>
      </w:pPr>
      <w:r w:rsidRPr="00FE683B">
        <w:t>Late assignments will incur a 10% penalty per day unless prior arrangements are made.</w:t>
      </w:r>
    </w:p>
    <w:p w14:paraId="78087E1C" w14:textId="77777777" w:rsidR="00FE683B" w:rsidRPr="00FE683B" w:rsidRDefault="00FE683B" w:rsidP="00FE683B">
      <w:pPr>
        <w:pStyle w:val="ListParagraph"/>
        <w:numPr>
          <w:ilvl w:val="0"/>
          <w:numId w:val="26"/>
        </w:numPr>
      </w:pPr>
      <w:r w:rsidRPr="00FE683B">
        <w:t>Any form of plagiarism or cheating will result in a failing grade and disciplinary action.</w:t>
      </w:r>
    </w:p>
    <w:p w14:paraId="78DADE5F" w14:textId="77777777" w:rsidR="00FE683B" w:rsidRPr="00FE683B" w:rsidRDefault="00FE683B" w:rsidP="00FE683B">
      <w:r w:rsidRPr="00FE683B">
        <w:t>Supplementary Resources</w:t>
      </w:r>
    </w:p>
    <w:p w14:paraId="7F91D96B" w14:textId="77777777" w:rsidR="00FE683B" w:rsidRPr="00FE683B" w:rsidRDefault="00FE683B" w:rsidP="00FE683B">
      <w:pPr>
        <w:pStyle w:val="ListParagraph"/>
        <w:numPr>
          <w:ilvl w:val="0"/>
          <w:numId w:val="27"/>
        </w:numPr>
      </w:pPr>
      <w:r w:rsidRPr="00FE683B">
        <w:t>IRS Publication 225 – Farmer’s Tax Guide</w:t>
      </w:r>
    </w:p>
    <w:p w14:paraId="194EE844" w14:textId="77777777" w:rsidR="00FE683B" w:rsidRPr="00FE683B" w:rsidRDefault="00FE683B" w:rsidP="00FE683B">
      <w:pPr>
        <w:pStyle w:val="ListParagraph"/>
        <w:numPr>
          <w:ilvl w:val="0"/>
          <w:numId w:val="27"/>
        </w:numPr>
      </w:pPr>
      <w:r w:rsidRPr="00FE683B">
        <w:t>Farm Financial Standards Council – Financial Guidelines for Agricultural Producers</w:t>
      </w:r>
    </w:p>
    <w:p w14:paraId="03313F11" w14:textId="77777777" w:rsidR="00FE683B" w:rsidRPr="00FE683B" w:rsidRDefault="00FE683B" w:rsidP="00FE683B">
      <w:pPr>
        <w:pStyle w:val="ListParagraph"/>
        <w:numPr>
          <w:ilvl w:val="0"/>
          <w:numId w:val="27"/>
        </w:numPr>
      </w:pPr>
      <w:r w:rsidRPr="00FE683B">
        <w:t>Industry case studies (provided by instructor)</w:t>
      </w:r>
    </w:p>
    <w:p w14:paraId="134D11CC" w14:textId="77777777" w:rsidR="00FE683B" w:rsidRPr="00FE683B" w:rsidRDefault="00FE683B" w:rsidP="00FE683B">
      <w:pPr>
        <w:rPr>
          <w:b/>
          <w:bCs/>
        </w:rPr>
      </w:pPr>
      <w:r w:rsidRPr="00FE683B">
        <w:rPr>
          <w:b/>
          <w:bCs/>
        </w:rPr>
        <w:lastRenderedPageBreak/>
        <w:t>GRADING SCALE</w:t>
      </w:r>
    </w:p>
    <w:p w14:paraId="0EB06F72" w14:textId="77777777" w:rsidR="00FE683B" w:rsidRPr="00FE683B" w:rsidRDefault="00FE683B" w:rsidP="00FE683B"/>
    <w:tbl>
      <w:tblPr>
        <w:tblW w:w="11017" w:type="dxa"/>
        <w:tblInd w:w="12" w:type="dxa"/>
        <w:tblCellMar>
          <w:top w:w="46" w:type="dxa"/>
          <w:left w:w="701" w:type="dxa"/>
          <w:right w:w="115" w:type="dxa"/>
        </w:tblCellMar>
        <w:tblLook w:val="04A0" w:firstRow="1" w:lastRow="0" w:firstColumn="1" w:lastColumn="0" w:noHBand="0" w:noVBand="1"/>
      </w:tblPr>
      <w:tblGrid>
        <w:gridCol w:w="2644"/>
        <w:gridCol w:w="2389"/>
        <w:gridCol w:w="2964"/>
        <w:gridCol w:w="3020"/>
      </w:tblGrid>
      <w:tr w:rsidR="00FE683B" w:rsidRPr="00FE683B" w14:paraId="14EE5DF5" w14:textId="77777777">
        <w:trPr>
          <w:trHeight w:val="329"/>
        </w:trPr>
        <w:tc>
          <w:tcPr>
            <w:tcW w:w="2644" w:type="dxa"/>
            <w:tcBorders>
              <w:top w:val="single" w:sz="8" w:space="0" w:color="000000"/>
              <w:left w:val="single" w:sz="8" w:space="0" w:color="000000"/>
              <w:bottom w:val="single" w:sz="8" w:space="0" w:color="000000"/>
              <w:right w:val="single" w:sz="8" w:space="0" w:color="000000"/>
            </w:tcBorders>
            <w:shd w:val="clear" w:color="auto" w:fill="CC0033"/>
            <w:hideMark/>
          </w:tcPr>
          <w:p w14:paraId="21B0129A" w14:textId="77777777" w:rsidR="00FE683B" w:rsidRPr="00FE683B" w:rsidRDefault="00FE683B" w:rsidP="00FE683B">
            <w:r w:rsidRPr="00FE683B">
              <w:rPr>
                <w:b/>
              </w:rPr>
              <w:t xml:space="preserve">Letter Grade </w:t>
            </w:r>
          </w:p>
        </w:tc>
        <w:tc>
          <w:tcPr>
            <w:tcW w:w="2389" w:type="dxa"/>
            <w:tcBorders>
              <w:top w:val="single" w:sz="8" w:space="0" w:color="000000"/>
              <w:left w:val="single" w:sz="8" w:space="0" w:color="000000"/>
              <w:bottom w:val="single" w:sz="8" w:space="0" w:color="000000"/>
              <w:right w:val="single" w:sz="8" w:space="0" w:color="000000"/>
            </w:tcBorders>
            <w:shd w:val="clear" w:color="auto" w:fill="CC0033"/>
            <w:hideMark/>
          </w:tcPr>
          <w:p w14:paraId="7AC65B88" w14:textId="77777777" w:rsidR="00FE683B" w:rsidRPr="00FE683B" w:rsidRDefault="00FE683B" w:rsidP="00FE683B">
            <w:r w:rsidRPr="00FE683B">
              <w:rPr>
                <w:b/>
              </w:rPr>
              <w:t xml:space="preserve">GPA scale </w:t>
            </w:r>
          </w:p>
        </w:tc>
        <w:tc>
          <w:tcPr>
            <w:tcW w:w="2964" w:type="dxa"/>
            <w:tcBorders>
              <w:top w:val="single" w:sz="8" w:space="0" w:color="000000"/>
              <w:left w:val="single" w:sz="8" w:space="0" w:color="000000"/>
              <w:bottom w:val="single" w:sz="8" w:space="0" w:color="000000"/>
              <w:right w:val="single" w:sz="8" w:space="0" w:color="000000"/>
            </w:tcBorders>
            <w:shd w:val="clear" w:color="auto" w:fill="CC0033"/>
            <w:hideMark/>
          </w:tcPr>
          <w:p w14:paraId="26B27C73" w14:textId="77777777" w:rsidR="00FE683B" w:rsidRPr="00FE683B" w:rsidRDefault="00FE683B" w:rsidP="00FE683B">
            <w:r w:rsidRPr="00FE683B">
              <w:rPr>
                <w:b/>
              </w:rPr>
              <w:t xml:space="preserve">Points Needed </w:t>
            </w:r>
          </w:p>
        </w:tc>
        <w:tc>
          <w:tcPr>
            <w:tcW w:w="3020" w:type="dxa"/>
            <w:tcBorders>
              <w:top w:val="single" w:sz="8" w:space="0" w:color="000000"/>
              <w:left w:val="single" w:sz="8" w:space="0" w:color="000000"/>
              <w:bottom w:val="single" w:sz="8" w:space="0" w:color="000000"/>
              <w:right w:val="single" w:sz="8" w:space="0" w:color="000000"/>
            </w:tcBorders>
            <w:shd w:val="clear" w:color="auto" w:fill="CC0033"/>
            <w:hideMark/>
          </w:tcPr>
          <w:p w14:paraId="285D0DFD" w14:textId="77777777" w:rsidR="00FE683B" w:rsidRPr="00FE683B" w:rsidRDefault="00FE683B" w:rsidP="00FE683B">
            <w:r w:rsidRPr="00FE683B">
              <w:rPr>
                <w:b/>
              </w:rPr>
              <w:t xml:space="preserve">Percent (%) </w:t>
            </w:r>
          </w:p>
        </w:tc>
      </w:tr>
      <w:tr w:rsidR="00FE683B" w:rsidRPr="00FE683B" w14:paraId="30150835" w14:textId="77777777">
        <w:trPr>
          <w:trHeight w:val="341"/>
        </w:trPr>
        <w:tc>
          <w:tcPr>
            <w:tcW w:w="2644" w:type="dxa"/>
            <w:tcBorders>
              <w:top w:val="single" w:sz="8" w:space="0" w:color="000000"/>
              <w:left w:val="single" w:sz="8" w:space="0" w:color="000000"/>
              <w:bottom w:val="single" w:sz="8" w:space="0" w:color="000000"/>
              <w:right w:val="single" w:sz="8" w:space="0" w:color="000000"/>
            </w:tcBorders>
            <w:hideMark/>
          </w:tcPr>
          <w:p w14:paraId="17973894" w14:textId="77777777" w:rsidR="00FE683B" w:rsidRPr="00FE683B" w:rsidRDefault="00FE683B" w:rsidP="00FE683B">
            <w:r w:rsidRPr="00FE683B">
              <w:t xml:space="preserve">A </w:t>
            </w:r>
          </w:p>
        </w:tc>
        <w:tc>
          <w:tcPr>
            <w:tcW w:w="2389" w:type="dxa"/>
            <w:tcBorders>
              <w:top w:val="single" w:sz="8" w:space="0" w:color="000000"/>
              <w:left w:val="single" w:sz="8" w:space="0" w:color="000000"/>
              <w:bottom w:val="single" w:sz="8" w:space="0" w:color="000000"/>
              <w:right w:val="single" w:sz="8" w:space="0" w:color="000000"/>
            </w:tcBorders>
            <w:hideMark/>
          </w:tcPr>
          <w:p w14:paraId="1F623E90" w14:textId="77777777" w:rsidR="00FE683B" w:rsidRPr="00FE683B" w:rsidRDefault="00FE683B" w:rsidP="00FE683B">
            <w:r w:rsidRPr="00FE683B">
              <w:t xml:space="preserve">4.0 </w:t>
            </w:r>
          </w:p>
        </w:tc>
        <w:tc>
          <w:tcPr>
            <w:tcW w:w="2964" w:type="dxa"/>
            <w:tcBorders>
              <w:top w:val="single" w:sz="8" w:space="0" w:color="000000"/>
              <w:left w:val="single" w:sz="8" w:space="0" w:color="000000"/>
              <w:bottom w:val="single" w:sz="8" w:space="0" w:color="000000"/>
              <w:right w:val="single" w:sz="8" w:space="0" w:color="000000"/>
            </w:tcBorders>
            <w:hideMark/>
          </w:tcPr>
          <w:p w14:paraId="1706E804" w14:textId="77777777" w:rsidR="00FE683B" w:rsidRPr="00FE683B" w:rsidRDefault="00FE683B" w:rsidP="00FE683B">
            <w:r w:rsidRPr="00FE683B">
              <w:t xml:space="preserve">450-500 </w:t>
            </w:r>
          </w:p>
        </w:tc>
        <w:tc>
          <w:tcPr>
            <w:tcW w:w="3020" w:type="dxa"/>
            <w:tcBorders>
              <w:top w:val="single" w:sz="8" w:space="0" w:color="000000"/>
              <w:left w:val="single" w:sz="8" w:space="0" w:color="000000"/>
              <w:bottom w:val="single" w:sz="8" w:space="0" w:color="000000"/>
              <w:right w:val="single" w:sz="8" w:space="0" w:color="000000"/>
            </w:tcBorders>
            <w:hideMark/>
          </w:tcPr>
          <w:p w14:paraId="7EFFA2C9" w14:textId="77777777" w:rsidR="00FE683B" w:rsidRPr="00FE683B" w:rsidRDefault="00FE683B" w:rsidP="00FE683B">
            <w:r w:rsidRPr="00FE683B">
              <w:t xml:space="preserve">90-100 </w:t>
            </w:r>
          </w:p>
        </w:tc>
      </w:tr>
      <w:tr w:rsidR="00FE683B" w:rsidRPr="00FE683B" w14:paraId="3C0FA76F" w14:textId="77777777">
        <w:trPr>
          <w:trHeight w:val="329"/>
        </w:trPr>
        <w:tc>
          <w:tcPr>
            <w:tcW w:w="2644" w:type="dxa"/>
            <w:tcBorders>
              <w:top w:val="single" w:sz="8" w:space="0" w:color="000000"/>
              <w:left w:val="single" w:sz="8" w:space="0" w:color="000000"/>
              <w:bottom w:val="single" w:sz="8" w:space="0" w:color="000000"/>
              <w:right w:val="single" w:sz="8" w:space="0" w:color="000000"/>
            </w:tcBorders>
            <w:shd w:val="clear" w:color="auto" w:fill="D9D9D9"/>
            <w:hideMark/>
          </w:tcPr>
          <w:p w14:paraId="31E8B797" w14:textId="77777777" w:rsidR="00FE683B" w:rsidRPr="00FE683B" w:rsidRDefault="00FE683B" w:rsidP="00FE683B">
            <w:r w:rsidRPr="00FE683B">
              <w:t xml:space="preserve">B+ </w:t>
            </w:r>
          </w:p>
        </w:tc>
        <w:tc>
          <w:tcPr>
            <w:tcW w:w="2389" w:type="dxa"/>
            <w:tcBorders>
              <w:top w:val="single" w:sz="8" w:space="0" w:color="000000"/>
              <w:left w:val="single" w:sz="8" w:space="0" w:color="000000"/>
              <w:bottom w:val="single" w:sz="8" w:space="0" w:color="000000"/>
              <w:right w:val="single" w:sz="8" w:space="0" w:color="000000"/>
            </w:tcBorders>
            <w:shd w:val="clear" w:color="auto" w:fill="D9D9D9"/>
            <w:hideMark/>
          </w:tcPr>
          <w:p w14:paraId="47D7E9A2" w14:textId="77777777" w:rsidR="00FE683B" w:rsidRPr="00FE683B" w:rsidRDefault="00FE683B" w:rsidP="00FE683B">
            <w:r w:rsidRPr="00FE683B">
              <w:t xml:space="preserve">3.5 </w:t>
            </w:r>
          </w:p>
        </w:tc>
        <w:tc>
          <w:tcPr>
            <w:tcW w:w="2964" w:type="dxa"/>
            <w:tcBorders>
              <w:top w:val="single" w:sz="8" w:space="0" w:color="000000"/>
              <w:left w:val="single" w:sz="8" w:space="0" w:color="000000"/>
              <w:bottom w:val="single" w:sz="8" w:space="0" w:color="000000"/>
              <w:right w:val="single" w:sz="8" w:space="0" w:color="000000"/>
            </w:tcBorders>
            <w:shd w:val="clear" w:color="auto" w:fill="D9D9D9"/>
            <w:hideMark/>
          </w:tcPr>
          <w:p w14:paraId="412AB428" w14:textId="77777777" w:rsidR="00FE683B" w:rsidRPr="00FE683B" w:rsidRDefault="00FE683B" w:rsidP="00FE683B">
            <w:r w:rsidRPr="00FE683B">
              <w:t xml:space="preserve">425-449 </w:t>
            </w:r>
          </w:p>
        </w:tc>
        <w:tc>
          <w:tcPr>
            <w:tcW w:w="3020" w:type="dxa"/>
            <w:tcBorders>
              <w:top w:val="single" w:sz="8" w:space="0" w:color="000000"/>
              <w:left w:val="single" w:sz="8" w:space="0" w:color="000000"/>
              <w:bottom w:val="single" w:sz="8" w:space="0" w:color="000000"/>
              <w:right w:val="single" w:sz="8" w:space="0" w:color="000000"/>
            </w:tcBorders>
            <w:shd w:val="clear" w:color="auto" w:fill="D9D9D9"/>
            <w:hideMark/>
          </w:tcPr>
          <w:p w14:paraId="1E4E473D" w14:textId="77777777" w:rsidR="00FE683B" w:rsidRPr="00FE683B" w:rsidRDefault="00FE683B" w:rsidP="00FE683B">
            <w:r w:rsidRPr="00FE683B">
              <w:t xml:space="preserve">85-89.9 </w:t>
            </w:r>
          </w:p>
        </w:tc>
      </w:tr>
      <w:tr w:rsidR="00FE683B" w:rsidRPr="00FE683B" w14:paraId="7A9FF3EA" w14:textId="77777777">
        <w:trPr>
          <w:trHeight w:val="341"/>
        </w:trPr>
        <w:tc>
          <w:tcPr>
            <w:tcW w:w="2644" w:type="dxa"/>
            <w:tcBorders>
              <w:top w:val="single" w:sz="8" w:space="0" w:color="000000"/>
              <w:left w:val="single" w:sz="8" w:space="0" w:color="000000"/>
              <w:bottom w:val="single" w:sz="8" w:space="0" w:color="000000"/>
              <w:right w:val="single" w:sz="8" w:space="0" w:color="000000"/>
            </w:tcBorders>
            <w:hideMark/>
          </w:tcPr>
          <w:p w14:paraId="3F97109C" w14:textId="77777777" w:rsidR="00FE683B" w:rsidRPr="00FE683B" w:rsidRDefault="00FE683B" w:rsidP="00FE683B">
            <w:r w:rsidRPr="00FE683B">
              <w:t xml:space="preserve">B </w:t>
            </w:r>
          </w:p>
        </w:tc>
        <w:tc>
          <w:tcPr>
            <w:tcW w:w="2389" w:type="dxa"/>
            <w:tcBorders>
              <w:top w:val="single" w:sz="8" w:space="0" w:color="000000"/>
              <w:left w:val="single" w:sz="8" w:space="0" w:color="000000"/>
              <w:bottom w:val="single" w:sz="8" w:space="0" w:color="000000"/>
              <w:right w:val="single" w:sz="8" w:space="0" w:color="000000"/>
            </w:tcBorders>
            <w:hideMark/>
          </w:tcPr>
          <w:p w14:paraId="21650EDC" w14:textId="77777777" w:rsidR="00FE683B" w:rsidRPr="00FE683B" w:rsidRDefault="00FE683B" w:rsidP="00FE683B">
            <w:r w:rsidRPr="00FE683B">
              <w:t xml:space="preserve">3.0 </w:t>
            </w:r>
          </w:p>
        </w:tc>
        <w:tc>
          <w:tcPr>
            <w:tcW w:w="2964" w:type="dxa"/>
            <w:tcBorders>
              <w:top w:val="single" w:sz="8" w:space="0" w:color="000000"/>
              <w:left w:val="single" w:sz="8" w:space="0" w:color="000000"/>
              <w:bottom w:val="single" w:sz="8" w:space="0" w:color="000000"/>
              <w:right w:val="single" w:sz="8" w:space="0" w:color="000000"/>
            </w:tcBorders>
            <w:hideMark/>
          </w:tcPr>
          <w:p w14:paraId="3CF7CDC3" w14:textId="77777777" w:rsidR="00FE683B" w:rsidRPr="00FE683B" w:rsidRDefault="00FE683B" w:rsidP="00FE683B">
            <w:r w:rsidRPr="00FE683B">
              <w:t xml:space="preserve">400-424 </w:t>
            </w:r>
          </w:p>
        </w:tc>
        <w:tc>
          <w:tcPr>
            <w:tcW w:w="3020" w:type="dxa"/>
            <w:tcBorders>
              <w:top w:val="single" w:sz="8" w:space="0" w:color="000000"/>
              <w:left w:val="single" w:sz="8" w:space="0" w:color="000000"/>
              <w:bottom w:val="single" w:sz="8" w:space="0" w:color="000000"/>
              <w:right w:val="single" w:sz="8" w:space="0" w:color="000000"/>
            </w:tcBorders>
            <w:hideMark/>
          </w:tcPr>
          <w:p w14:paraId="099D8264" w14:textId="77777777" w:rsidR="00FE683B" w:rsidRPr="00FE683B" w:rsidRDefault="00FE683B" w:rsidP="00FE683B">
            <w:r w:rsidRPr="00FE683B">
              <w:t xml:space="preserve">80-84.9 </w:t>
            </w:r>
          </w:p>
        </w:tc>
      </w:tr>
      <w:tr w:rsidR="00FE683B" w:rsidRPr="00FE683B" w14:paraId="3C58494A" w14:textId="77777777">
        <w:trPr>
          <w:trHeight w:val="329"/>
        </w:trPr>
        <w:tc>
          <w:tcPr>
            <w:tcW w:w="2644" w:type="dxa"/>
            <w:tcBorders>
              <w:top w:val="single" w:sz="8" w:space="0" w:color="000000"/>
              <w:left w:val="single" w:sz="8" w:space="0" w:color="000000"/>
              <w:bottom w:val="single" w:sz="8" w:space="0" w:color="000000"/>
              <w:right w:val="single" w:sz="8" w:space="0" w:color="000000"/>
            </w:tcBorders>
            <w:shd w:val="clear" w:color="auto" w:fill="D9D9D9"/>
            <w:hideMark/>
          </w:tcPr>
          <w:p w14:paraId="655D640C" w14:textId="77777777" w:rsidR="00FE683B" w:rsidRPr="00FE683B" w:rsidRDefault="00FE683B" w:rsidP="00FE683B">
            <w:r w:rsidRPr="00FE683B">
              <w:t xml:space="preserve">C+ </w:t>
            </w:r>
          </w:p>
        </w:tc>
        <w:tc>
          <w:tcPr>
            <w:tcW w:w="2389" w:type="dxa"/>
            <w:tcBorders>
              <w:top w:val="single" w:sz="8" w:space="0" w:color="000000"/>
              <w:left w:val="single" w:sz="8" w:space="0" w:color="000000"/>
              <w:bottom w:val="single" w:sz="8" w:space="0" w:color="000000"/>
              <w:right w:val="single" w:sz="8" w:space="0" w:color="000000"/>
            </w:tcBorders>
            <w:shd w:val="clear" w:color="auto" w:fill="D9D9D9"/>
            <w:hideMark/>
          </w:tcPr>
          <w:p w14:paraId="4AD40CEE" w14:textId="77777777" w:rsidR="00FE683B" w:rsidRPr="00FE683B" w:rsidRDefault="00FE683B" w:rsidP="00FE683B">
            <w:r w:rsidRPr="00FE683B">
              <w:t xml:space="preserve">2.5 </w:t>
            </w:r>
          </w:p>
        </w:tc>
        <w:tc>
          <w:tcPr>
            <w:tcW w:w="2964" w:type="dxa"/>
            <w:tcBorders>
              <w:top w:val="single" w:sz="8" w:space="0" w:color="000000"/>
              <w:left w:val="single" w:sz="8" w:space="0" w:color="000000"/>
              <w:bottom w:val="single" w:sz="8" w:space="0" w:color="000000"/>
              <w:right w:val="single" w:sz="8" w:space="0" w:color="000000"/>
            </w:tcBorders>
            <w:shd w:val="clear" w:color="auto" w:fill="D9D9D9"/>
            <w:hideMark/>
          </w:tcPr>
          <w:p w14:paraId="4400E7DE" w14:textId="77777777" w:rsidR="00FE683B" w:rsidRPr="00FE683B" w:rsidRDefault="00FE683B" w:rsidP="00FE683B">
            <w:r w:rsidRPr="00FE683B">
              <w:t xml:space="preserve">375-399 </w:t>
            </w:r>
          </w:p>
        </w:tc>
        <w:tc>
          <w:tcPr>
            <w:tcW w:w="3020" w:type="dxa"/>
            <w:tcBorders>
              <w:top w:val="single" w:sz="8" w:space="0" w:color="000000"/>
              <w:left w:val="single" w:sz="8" w:space="0" w:color="000000"/>
              <w:bottom w:val="single" w:sz="8" w:space="0" w:color="000000"/>
              <w:right w:val="single" w:sz="8" w:space="0" w:color="000000"/>
            </w:tcBorders>
            <w:shd w:val="clear" w:color="auto" w:fill="D9D9D9"/>
            <w:hideMark/>
          </w:tcPr>
          <w:p w14:paraId="71CC0E94" w14:textId="77777777" w:rsidR="00FE683B" w:rsidRPr="00FE683B" w:rsidRDefault="00FE683B" w:rsidP="00FE683B">
            <w:r w:rsidRPr="00FE683B">
              <w:t xml:space="preserve">75-79.9 </w:t>
            </w:r>
          </w:p>
        </w:tc>
      </w:tr>
      <w:tr w:rsidR="00FE683B" w:rsidRPr="00FE683B" w14:paraId="592B3EB1" w14:textId="77777777">
        <w:trPr>
          <w:trHeight w:val="341"/>
        </w:trPr>
        <w:tc>
          <w:tcPr>
            <w:tcW w:w="2644" w:type="dxa"/>
            <w:tcBorders>
              <w:top w:val="single" w:sz="8" w:space="0" w:color="000000"/>
              <w:left w:val="single" w:sz="8" w:space="0" w:color="000000"/>
              <w:bottom w:val="single" w:sz="8" w:space="0" w:color="000000"/>
              <w:right w:val="single" w:sz="8" w:space="0" w:color="000000"/>
            </w:tcBorders>
            <w:hideMark/>
          </w:tcPr>
          <w:p w14:paraId="220069BC" w14:textId="77777777" w:rsidR="00FE683B" w:rsidRPr="00FE683B" w:rsidRDefault="00FE683B" w:rsidP="00FE683B">
            <w:r w:rsidRPr="00FE683B">
              <w:t xml:space="preserve">C </w:t>
            </w:r>
          </w:p>
        </w:tc>
        <w:tc>
          <w:tcPr>
            <w:tcW w:w="2389" w:type="dxa"/>
            <w:tcBorders>
              <w:top w:val="single" w:sz="8" w:space="0" w:color="000000"/>
              <w:left w:val="single" w:sz="8" w:space="0" w:color="000000"/>
              <w:bottom w:val="single" w:sz="8" w:space="0" w:color="000000"/>
              <w:right w:val="single" w:sz="8" w:space="0" w:color="000000"/>
            </w:tcBorders>
            <w:hideMark/>
          </w:tcPr>
          <w:p w14:paraId="04E52093" w14:textId="77777777" w:rsidR="00FE683B" w:rsidRPr="00FE683B" w:rsidRDefault="00FE683B" w:rsidP="00FE683B">
            <w:r w:rsidRPr="00FE683B">
              <w:t xml:space="preserve">2.0 </w:t>
            </w:r>
          </w:p>
        </w:tc>
        <w:tc>
          <w:tcPr>
            <w:tcW w:w="2964" w:type="dxa"/>
            <w:tcBorders>
              <w:top w:val="single" w:sz="8" w:space="0" w:color="000000"/>
              <w:left w:val="single" w:sz="8" w:space="0" w:color="000000"/>
              <w:bottom w:val="single" w:sz="8" w:space="0" w:color="000000"/>
              <w:right w:val="single" w:sz="8" w:space="0" w:color="000000"/>
            </w:tcBorders>
            <w:hideMark/>
          </w:tcPr>
          <w:p w14:paraId="651F619F" w14:textId="77777777" w:rsidR="00FE683B" w:rsidRPr="00FE683B" w:rsidRDefault="00FE683B" w:rsidP="00FE683B">
            <w:r w:rsidRPr="00FE683B">
              <w:t xml:space="preserve">350-374 </w:t>
            </w:r>
          </w:p>
        </w:tc>
        <w:tc>
          <w:tcPr>
            <w:tcW w:w="3020" w:type="dxa"/>
            <w:tcBorders>
              <w:top w:val="single" w:sz="8" w:space="0" w:color="000000"/>
              <w:left w:val="single" w:sz="8" w:space="0" w:color="000000"/>
              <w:bottom w:val="single" w:sz="8" w:space="0" w:color="000000"/>
              <w:right w:val="single" w:sz="8" w:space="0" w:color="000000"/>
            </w:tcBorders>
            <w:hideMark/>
          </w:tcPr>
          <w:p w14:paraId="7FF0EFC4" w14:textId="77777777" w:rsidR="00FE683B" w:rsidRPr="00FE683B" w:rsidRDefault="00FE683B" w:rsidP="00FE683B">
            <w:r w:rsidRPr="00FE683B">
              <w:t xml:space="preserve">70-74.9 </w:t>
            </w:r>
          </w:p>
        </w:tc>
      </w:tr>
      <w:tr w:rsidR="00FE683B" w:rsidRPr="00FE683B" w14:paraId="12BE8718" w14:textId="77777777">
        <w:trPr>
          <w:trHeight w:val="331"/>
        </w:trPr>
        <w:tc>
          <w:tcPr>
            <w:tcW w:w="2644" w:type="dxa"/>
            <w:tcBorders>
              <w:top w:val="single" w:sz="8" w:space="0" w:color="000000"/>
              <w:left w:val="single" w:sz="8" w:space="0" w:color="000000"/>
              <w:bottom w:val="single" w:sz="8" w:space="0" w:color="000000"/>
              <w:right w:val="single" w:sz="8" w:space="0" w:color="000000"/>
            </w:tcBorders>
            <w:shd w:val="clear" w:color="auto" w:fill="D9D9D9"/>
            <w:hideMark/>
          </w:tcPr>
          <w:p w14:paraId="6B10FC51" w14:textId="77777777" w:rsidR="00FE683B" w:rsidRPr="00FE683B" w:rsidRDefault="00FE683B" w:rsidP="00FE683B">
            <w:r w:rsidRPr="00FE683B">
              <w:t xml:space="preserve">D </w:t>
            </w:r>
          </w:p>
        </w:tc>
        <w:tc>
          <w:tcPr>
            <w:tcW w:w="2389" w:type="dxa"/>
            <w:tcBorders>
              <w:top w:val="single" w:sz="8" w:space="0" w:color="000000"/>
              <w:left w:val="single" w:sz="8" w:space="0" w:color="000000"/>
              <w:bottom w:val="single" w:sz="8" w:space="0" w:color="000000"/>
              <w:right w:val="single" w:sz="8" w:space="0" w:color="000000"/>
            </w:tcBorders>
            <w:shd w:val="clear" w:color="auto" w:fill="D9D9D9"/>
            <w:hideMark/>
          </w:tcPr>
          <w:p w14:paraId="05AC9E79" w14:textId="77777777" w:rsidR="00FE683B" w:rsidRPr="00FE683B" w:rsidRDefault="00FE683B" w:rsidP="00FE683B">
            <w:r w:rsidRPr="00FE683B">
              <w:t xml:space="preserve">1.0 </w:t>
            </w:r>
          </w:p>
        </w:tc>
        <w:tc>
          <w:tcPr>
            <w:tcW w:w="2964" w:type="dxa"/>
            <w:tcBorders>
              <w:top w:val="single" w:sz="8" w:space="0" w:color="000000"/>
              <w:left w:val="single" w:sz="8" w:space="0" w:color="000000"/>
              <w:bottom w:val="single" w:sz="8" w:space="0" w:color="000000"/>
              <w:right w:val="single" w:sz="8" w:space="0" w:color="000000"/>
            </w:tcBorders>
            <w:shd w:val="clear" w:color="auto" w:fill="D9D9D9"/>
            <w:hideMark/>
          </w:tcPr>
          <w:p w14:paraId="4A4842ED" w14:textId="77777777" w:rsidR="00FE683B" w:rsidRPr="00FE683B" w:rsidRDefault="00FE683B" w:rsidP="00FE683B">
            <w:r w:rsidRPr="00FE683B">
              <w:t xml:space="preserve">300-349 </w:t>
            </w:r>
          </w:p>
        </w:tc>
        <w:tc>
          <w:tcPr>
            <w:tcW w:w="3020" w:type="dxa"/>
            <w:tcBorders>
              <w:top w:val="single" w:sz="8" w:space="0" w:color="000000"/>
              <w:left w:val="single" w:sz="8" w:space="0" w:color="000000"/>
              <w:bottom w:val="single" w:sz="8" w:space="0" w:color="000000"/>
              <w:right w:val="single" w:sz="8" w:space="0" w:color="000000"/>
            </w:tcBorders>
            <w:shd w:val="clear" w:color="auto" w:fill="D9D9D9"/>
            <w:hideMark/>
          </w:tcPr>
          <w:p w14:paraId="513C5610" w14:textId="77777777" w:rsidR="00FE683B" w:rsidRPr="00FE683B" w:rsidRDefault="00FE683B" w:rsidP="00FE683B">
            <w:r w:rsidRPr="00FE683B">
              <w:t xml:space="preserve">60-69.9 </w:t>
            </w:r>
          </w:p>
        </w:tc>
      </w:tr>
      <w:tr w:rsidR="00FE683B" w:rsidRPr="00FE683B" w14:paraId="0CD99A91" w14:textId="77777777">
        <w:trPr>
          <w:trHeight w:val="338"/>
        </w:trPr>
        <w:tc>
          <w:tcPr>
            <w:tcW w:w="2644" w:type="dxa"/>
            <w:tcBorders>
              <w:top w:val="single" w:sz="8" w:space="0" w:color="000000"/>
              <w:left w:val="single" w:sz="8" w:space="0" w:color="000000"/>
              <w:bottom w:val="single" w:sz="8" w:space="0" w:color="000000"/>
              <w:right w:val="single" w:sz="8" w:space="0" w:color="000000"/>
            </w:tcBorders>
            <w:hideMark/>
          </w:tcPr>
          <w:p w14:paraId="3251710C" w14:textId="77777777" w:rsidR="00FE683B" w:rsidRPr="00FE683B" w:rsidRDefault="00FE683B" w:rsidP="00FE683B">
            <w:r w:rsidRPr="00FE683B">
              <w:t xml:space="preserve">F </w:t>
            </w:r>
          </w:p>
        </w:tc>
        <w:tc>
          <w:tcPr>
            <w:tcW w:w="2389" w:type="dxa"/>
            <w:tcBorders>
              <w:top w:val="single" w:sz="8" w:space="0" w:color="000000"/>
              <w:left w:val="single" w:sz="8" w:space="0" w:color="000000"/>
              <w:bottom w:val="single" w:sz="8" w:space="0" w:color="000000"/>
              <w:right w:val="single" w:sz="8" w:space="0" w:color="000000"/>
            </w:tcBorders>
            <w:hideMark/>
          </w:tcPr>
          <w:p w14:paraId="796A9E37" w14:textId="77777777" w:rsidR="00FE683B" w:rsidRPr="00FE683B" w:rsidRDefault="00FE683B" w:rsidP="00FE683B">
            <w:r w:rsidRPr="00FE683B">
              <w:t xml:space="preserve">0 </w:t>
            </w:r>
          </w:p>
        </w:tc>
        <w:tc>
          <w:tcPr>
            <w:tcW w:w="2964" w:type="dxa"/>
            <w:tcBorders>
              <w:top w:val="single" w:sz="8" w:space="0" w:color="000000"/>
              <w:left w:val="single" w:sz="8" w:space="0" w:color="000000"/>
              <w:bottom w:val="single" w:sz="8" w:space="0" w:color="000000"/>
              <w:right w:val="single" w:sz="8" w:space="0" w:color="000000"/>
            </w:tcBorders>
            <w:hideMark/>
          </w:tcPr>
          <w:p w14:paraId="0A44A16A" w14:textId="77777777" w:rsidR="00FE683B" w:rsidRPr="00FE683B" w:rsidRDefault="00FE683B" w:rsidP="00FE683B">
            <w:r w:rsidRPr="00FE683B">
              <w:t xml:space="preserve">0-299 </w:t>
            </w:r>
          </w:p>
        </w:tc>
        <w:tc>
          <w:tcPr>
            <w:tcW w:w="3020" w:type="dxa"/>
            <w:tcBorders>
              <w:top w:val="single" w:sz="8" w:space="0" w:color="000000"/>
              <w:left w:val="single" w:sz="8" w:space="0" w:color="000000"/>
              <w:bottom w:val="single" w:sz="8" w:space="0" w:color="000000"/>
              <w:right w:val="single" w:sz="8" w:space="0" w:color="000000"/>
            </w:tcBorders>
            <w:hideMark/>
          </w:tcPr>
          <w:p w14:paraId="05F115AF" w14:textId="77777777" w:rsidR="00FE683B" w:rsidRPr="00FE683B" w:rsidRDefault="00FE683B" w:rsidP="00FE683B">
            <w:r w:rsidRPr="00FE683B">
              <w:t xml:space="preserve">0-59.9 </w:t>
            </w:r>
          </w:p>
        </w:tc>
      </w:tr>
    </w:tbl>
    <w:p w14:paraId="4B7FE412" w14:textId="77777777" w:rsidR="005700B5" w:rsidRDefault="005700B5" w:rsidP="005700B5"/>
    <w:p w14:paraId="19610262" w14:textId="77777777" w:rsidR="00FE683B" w:rsidRPr="00FE683B" w:rsidRDefault="00FE683B" w:rsidP="00FE683B">
      <w:r w:rsidRPr="00FE683B">
        <w:rPr>
          <w:b/>
          <w:bCs/>
        </w:rPr>
        <w:t xml:space="preserve">Final Project Rubric – Agricultural Accounting </w:t>
      </w:r>
    </w:p>
    <w:p w14:paraId="39A52D0A" w14:textId="77777777" w:rsidR="00FE683B" w:rsidRPr="00FE683B" w:rsidRDefault="00FE683B" w:rsidP="00FE683B">
      <w:r w:rsidRPr="00FE683B">
        <w:rPr>
          <w:b/>
          <w:bCs/>
        </w:rPr>
        <w:t>Total: 100 points</w:t>
      </w:r>
    </w:p>
    <w:tbl>
      <w:tblPr>
        <w:tblW w:w="0" w:type="auto"/>
        <w:tblCellSpacing w:w="15" w:type="dxa"/>
        <w:tblLook w:val="04A0" w:firstRow="1" w:lastRow="0" w:firstColumn="1" w:lastColumn="0" w:noHBand="0" w:noVBand="1"/>
      </w:tblPr>
      <w:tblGrid>
        <w:gridCol w:w="2429"/>
        <w:gridCol w:w="7695"/>
        <w:gridCol w:w="676"/>
      </w:tblGrid>
      <w:tr w:rsidR="00FE683B" w:rsidRPr="00FE683B" w14:paraId="2F2749A0" w14:textId="77777777">
        <w:trPr>
          <w:tblHeader/>
          <w:tblCellSpacing w:w="15" w:type="dxa"/>
        </w:trPr>
        <w:tc>
          <w:tcPr>
            <w:tcW w:w="0" w:type="auto"/>
            <w:tcMar>
              <w:top w:w="15" w:type="dxa"/>
              <w:left w:w="15" w:type="dxa"/>
              <w:bottom w:w="15" w:type="dxa"/>
              <w:right w:w="15" w:type="dxa"/>
            </w:tcMar>
            <w:vAlign w:val="center"/>
            <w:hideMark/>
          </w:tcPr>
          <w:p w14:paraId="10BD9E65" w14:textId="77777777" w:rsidR="00FE683B" w:rsidRPr="00FE683B" w:rsidRDefault="00FE683B" w:rsidP="00FE683B">
            <w:r w:rsidRPr="00FE683B">
              <w:t>Category</w:t>
            </w:r>
          </w:p>
        </w:tc>
        <w:tc>
          <w:tcPr>
            <w:tcW w:w="0" w:type="auto"/>
            <w:tcMar>
              <w:top w:w="15" w:type="dxa"/>
              <w:left w:w="15" w:type="dxa"/>
              <w:bottom w:w="15" w:type="dxa"/>
              <w:right w:w="15" w:type="dxa"/>
            </w:tcMar>
            <w:vAlign w:val="center"/>
            <w:hideMark/>
          </w:tcPr>
          <w:p w14:paraId="5572404A" w14:textId="77777777" w:rsidR="00FE683B" w:rsidRPr="00FE683B" w:rsidRDefault="00FE683B" w:rsidP="00FE683B">
            <w:r w:rsidRPr="00FE683B">
              <w:t>What We’re Looking For</w:t>
            </w:r>
          </w:p>
        </w:tc>
        <w:tc>
          <w:tcPr>
            <w:tcW w:w="0" w:type="auto"/>
            <w:tcMar>
              <w:top w:w="15" w:type="dxa"/>
              <w:left w:w="15" w:type="dxa"/>
              <w:bottom w:w="15" w:type="dxa"/>
              <w:right w:w="15" w:type="dxa"/>
            </w:tcMar>
            <w:vAlign w:val="center"/>
            <w:hideMark/>
          </w:tcPr>
          <w:p w14:paraId="1B19282F" w14:textId="77777777" w:rsidR="00FE683B" w:rsidRPr="00FE683B" w:rsidRDefault="00FE683B" w:rsidP="00FE683B">
            <w:r w:rsidRPr="00FE683B">
              <w:t>Points</w:t>
            </w:r>
          </w:p>
        </w:tc>
      </w:tr>
      <w:tr w:rsidR="00FE683B" w:rsidRPr="00FE683B" w14:paraId="35BE88B4" w14:textId="77777777">
        <w:trPr>
          <w:tblCellSpacing w:w="15" w:type="dxa"/>
        </w:trPr>
        <w:tc>
          <w:tcPr>
            <w:tcW w:w="0" w:type="auto"/>
            <w:tcMar>
              <w:top w:w="15" w:type="dxa"/>
              <w:left w:w="15" w:type="dxa"/>
              <w:bottom w:w="15" w:type="dxa"/>
              <w:right w:w="15" w:type="dxa"/>
            </w:tcMar>
            <w:vAlign w:val="center"/>
            <w:hideMark/>
          </w:tcPr>
          <w:p w14:paraId="11403B98" w14:textId="77777777" w:rsidR="00FE683B" w:rsidRPr="00FE683B" w:rsidRDefault="00FE683B" w:rsidP="00FE683B">
            <w:r w:rsidRPr="00FE683B">
              <w:t>1. Financial Statements (25 pts)</w:t>
            </w:r>
          </w:p>
        </w:tc>
        <w:tc>
          <w:tcPr>
            <w:tcW w:w="0" w:type="auto"/>
            <w:tcMar>
              <w:top w:w="15" w:type="dxa"/>
              <w:left w:w="15" w:type="dxa"/>
              <w:bottom w:w="15" w:type="dxa"/>
              <w:right w:w="15" w:type="dxa"/>
            </w:tcMar>
            <w:vAlign w:val="center"/>
          </w:tcPr>
          <w:p w14:paraId="683B0019" w14:textId="77777777" w:rsidR="00FE683B" w:rsidRPr="00FE683B" w:rsidRDefault="00FE683B" w:rsidP="00FE683B">
            <w:r w:rsidRPr="00FE683B">
              <w:t>Create a complete set of financial statements (balance sheet, income statement, cash flow). They should be clear, correct, and reflect farm/agribusiness operations (e.g., crops, livestock, equipment).</w:t>
            </w:r>
          </w:p>
          <w:p w14:paraId="3A7F9CAB" w14:textId="77777777" w:rsidR="00FE683B" w:rsidRPr="00FE683B" w:rsidRDefault="00FE683B" w:rsidP="00FE683B"/>
        </w:tc>
        <w:tc>
          <w:tcPr>
            <w:tcW w:w="0" w:type="auto"/>
            <w:tcMar>
              <w:top w:w="15" w:type="dxa"/>
              <w:left w:w="15" w:type="dxa"/>
              <w:bottom w:w="15" w:type="dxa"/>
              <w:right w:w="15" w:type="dxa"/>
            </w:tcMar>
            <w:vAlign w:val="center"/>
            <w:hideMark/>
          </w:tcPr>
          <w:p w14:paraId="4CAA20F1" w14:textId="77777777" w:rsidR="00FE683B" w:rsidRPr="00FE683B" w:rsidRDefault="00FE683B" w:rsidP="00FE683B">
            <w:r w:rsidRPr="00FE683B">
              <w:t>/25</w:t>
            </w:r>
          </w:p>
        </w:tc>
      </w:tr>
      <w:tr w:rsidR="00FE683B" w:rsidRPr="00FE683B" w14:paraId="71A852EB" w14:textId="77777777">
        <w:trPr>
          <w:tblCellSpacing w:w="15" w:type="dxa"/>
        </w:trPr>
        <w:tc>
          <w:tcPr>
            <w:tcW w:w="0" w:type="auto"/>
            <w:tcMar>
              <w:top w:w="15" w:type="dxa"/>
              <w:left w:w="15" w:type="dxa"/>
              <w:bottom w:w="15" w:type="dxa"/>
              <w:right w:w="15" w:type="dxa"/>
            </w:tcMar>
            <w:vAlign w:val="center"/>
            <w:hideMark/>
          </w:tcPr>
          <w:p w14:paraId="698F4258" w14:textId="77777777" w:rsidR="00FE683B" w:rsidRPr="00FE683B" w:rsidRDefault="00FE683B" w:rsidP="00FE683B">
            <w:r w:rsidRPr="00FE683B">
              <w:t>2. Agricultural Accounting Concepts (20 pts)</w:t>
            </w:r>
          </w:p>
        </w:tc>
        <w:tc>
          <w:tcPr>
            <w:tcW w:w="0" w:type="auto"/>
            <w:tcMar>
              <w:top w:w="15" w:type="dxa"/>
              <w:left w:w="15" w:type="dxa"/>
              <w:bottom w:w="15" w:type="dxa"/>
              <w:right w:w="15" w:type="dxa"/>
            </w:tcMar>
            <w:vAlign w:val="center"/>
          </w:tcPr>
          <w:p w14:paraId="37F12BD2" w14:textId="77777777" w:rsidR="00FE683B" w:rsidRPr="00FE683B" w:rsidRDefault="00FE683B" w:rsidP="00FE683B">
            <w:r w:rsidRPr="00FE683B">
              <w:t>Show that you understand accounting issues unique to agriculture, such as valuing crops/livestock, government subsidies, farm equipment depreciation, and seasonal income/expenses.</w:t>
            </w:r>
          </w:p>
          <w:p w14:paraId="3A2AE8D0" w14:textId="77777777" w:rsidR="00FE683B" w:rsidRPr="00FE683B" w:rsidRDefault="00FE683B" w:rsidP="00FE683B"/>
        </w:tc>
        <w:tc>
          <w:tcPr>
            <w:tcW w:w="0" w:type="auto"/>
            <w:tcMar>
              <w:top w:w="15" w:type="dxa"/>
              <w:left w:w="15" w:type="dxa"/>
              <w:bottom w:w="15" w:type="dxa"/>
              <w:right w:w="15" w:type="dxa"/>
            </w:tcMar>
            <w:vAlign w:val="center"/>
            <w:hideMark/>
          </w:tcPr>
          <w:p w14:paraId="1B323F05" w14:textId="77777777" w:rsidR="00FE683B" w:rsidRPr="00FE683B" w:rsidRDefault="00FE683B" w:rsidP="00FE683B">
            <w:r w:rsidRPr="00FE683B">
              <w:t>/20</w:t>
            </w:r>
          </w:p>
        </w:tc>
      </w:tr>
      <w:tr w:rsidR="00FE683B" w:rsidRPr="00FE683B" w14:paraId="30DF79DA" w14:textId="77777777">
        <w:trPr>
          <w:tblCellSpacing w:w="15" w:type="dxa"/>
        </w:trPr>
        <w:tc>
          <w:tcPr>
            <w:tcW w:w="0" w:type="auto"/>
            <w:tcMar>
              <w:top w:w="15" w:type="dxa"/>
              <w:left w:w="15" w:type="dxa"/>
              <w:bottom w:w="15" w:type="dxa"/>
              <w:right w:w="15" w:type="dxa"/>
            </w:tcMar>
            <w:vAlign w:val="center"/>
            <w:hideMark/>
          </w:tcPr>
          <w:p w14:paraId="6181F2BC" w14:textId="77777777" w:rsidR="00FE683B" w:rsidRPr="00FE683B" w:rsidRDefault="00FE683B" w:rsidP="00FE683B">
            <w:r w:rsidRPr="00FE683B">
              <w:t>3. Analysis &amp; Interpretation (20 pts)</w:t>
            </w:r>
          </w:p>
        </w:tc>
        <w:tc>
          <w:tcPr>
            <w:tcW w:w="0" w:type="auto"/>
            <w:tcMar>
              <w:top w:w="15" w:type="dxa"/>
              <w:left w:w="15" w:type="dxa"/>
              <w:bottom w:w="15" w:type="dxa"/>
              <w:right w:w="15" w:type="dxa"/>
            </w:tcMar>
            <w:vAlign w:val="center"/>
          </w:tcPr>
          <w:p w14:paraId="514A0FC1" w14:textId="77777777" w:rsidR="00FE683B" w:rsidRPr="00FE683B" w:rsidRDefault="00FE683B" w:rsidP="00FE683B">
            <w:r w:rsidRPr="00FE683B">
              <w:t>Go beyond the numbers! Explain what your financial results mean. Are the farm’s profits substantial? Are there risks? What could be improved?</w:t>
            </w:r>
          </w:p>
          <w:p w14:paraId="214B49D0" w14:textId="77777777" w:rsidR="00FE683B" w:rsidRPr="00FE683B" w:rsidRDefault="00FE683B" w:rsidP="00FE683B"/>
        </w:tc>
        <w:tc>
          <w:tcPr>
            <w:tcW w:w="0" w:type="auto"/>
            <w:tcMar>
              <w:top w:w="15" w:type="dxa"/>
              <w:left w:w="15" w:type="dxa"/>
              <w:bottom w:w="15" w:type="dxa"/>
              <w:right w:w="15" w:type="dxa"/>
            </w:tcMar>
            <w:vAlign w:val="center"/>
            <w:hideMark/>
          </w:tcPr>
          <w:p w14:paraId="605B7D36" w14:textId="77777777" w:rsidR="00FE683B" w:rsidRPr="00FE683B" w:rsidRDefault="00FE683B" w:rsidP="00FE683B">
            <w:r w:rsidRPr="00FE683B">
              <w:t>/20</w:t>
            </w:r>
          </w:p>
        </w:tc>
      </w:tr>
      <w:tr w:rsidR="00FE683B" w:rsidRPr="00FE683B" w14:paraId="5276211E" w14:textId="77777777">
        <w:trPr>
          <w:tblCellSpacing w:w="15" w:type="dxa"/>
        </w:trPr>
        <w:tc>
          <w:tcPr>
            <w:tcW w:w="0" w:type="auto"/>
            <w:tcMar>
              <w:top w:w="15" w:type="dxa"/>
              <w:left w:w="15" w:type="dxa"/>
              <w:bottom w:w="15" w:type="dxa"/>
              <w:right w:w="15" w:type="dxa"/>
            </w:tcMar>
            <w:vAlign w:val="center"/>
            <w:hideMark/>
          </w:tcPr>
          <w:p w14:paraId="085275FE" w14:textId="77777777" w:rsidR="00FE683B" w:rsidRPr="00FE683B" w:rsidRDefault="00FE683B" w:rsidP="00FE683B">
            <w:r w:rsidRPr="00FE683B">
              <w:t>4. Realistic Data (15 pts)</w:t>
            </w:r>
          </w:p>
        </w:tc>
        <w:tc>
          <w:tcPr>
            <w:tcW w:w="0" w:type="auto"/>
            <w:tcMar>
              <w:top w:w="15" w:type="dxa"/>
              <w:left w:w="15" w:type="dxa"/>
              <w:bottom w:w="15" w:type="dxa"/>
              <w:right w:w="15" w:type="dxa"/>
            </w:tcMar>
            <w:vAlign w:val="center"/>
          </w:tcPr>
          <w:p w14:paraId="5E8543EC" w14:textId="77777777" w:rsidR="00FE683B" w:rsidRPr="00FE683B" w:rsidRDefault="00FE683B" w:rsidP="00FE683B">
            <w:r w:rsidRPr="00FE683B">
              <w:t>Use realistic numbers. Show that your farm/agribusiness scenario could happen. Make reasonable assumptions and explain them.</w:t>
            </w:r>
          </w:p>
          <w:p w14:paraId="398BACD8" w14:textId="77777777" w:rsidR="00FE683B" w:rsidRPr="00FE683B" w:rsidRDefault="00FE683B" w:rsidP="00FE683B"/>
        </w:tc>
        <w:tc>
          <w:tcPr>
            <w:tcW w:w="0" w:type="auto"/>
            <w:tcMar>
              <w:top w:w="15" w:type="dxa"/>
              <w:left w:w="15" w:type="dxa"/>
              <w:bottom w:w="15" w:type="dxa"/>
              <w:right w:w="15" w:type="dxa"/>
            </w:tcMar>
            <w:vAlign w:val="center"/>
            <w:hideMark/>
          </w:tcPr>
          <w:p w14:paraId="3E72BAD4" w14:textId="77777777" w:rsidR="00FE683B" w:rsidRPr="00FE683B" w:rsidRDefault="00FE683B" w:rsidP="00FE683B">
            <w:r w:rsidRPr="00FE683B">
              <w:t>/15</w:t>
            </w:r>
          </w:p>
        </w:tc>
      </w:tr>
      <w:tr w:rsidR="00FE683B" w:rsidRPr="00FE683B" w14:paraId="6C9F2165" w14:textId="77777777">
        <w:trPr>
          <w:tblCellSpacing w:w="15" w:type="dxa"/>
        </w:trPr>
        <w:tc>
          <w:tcPr>
            <w:tcW w:w="0" w:type="auto"/>
            <w:tcMar>
              <w:top w:w="15" w:type="dxa"/>
              <w:left w:w="15" w:type="dxa"/>
              <w:bottom w:w="15" w:type="dxa"/>
              <w:right w:w="15" w:type="dxa"/>
            </w:tcMar>
            <w:vAlign w:val="center"/>
            <w:hideMark/>
          </w:tcPr>
          <w:p w14:paraId="18E16E64" w14:textId="77777777" w:rsidR="00FE683B" w:rsidRPr="00FE683B" w:rsidRDefault="00FE683B" w:rsidP="00FE683B">
            <w:r w:rsidRPr="00FE683B">
              <w:t>5. Organization &amp; Presentation (10 pts)</w:t>
            </w:r>
          </w:p>
        </w:tc>
        <w:tc>
          <w:tcPr>
            <w:tcW w:w="0" w:type="auto"/>
            <w:tcMar>
              <w:top w:w="15" w:type="dxa"/>
              <w:left w:w="15" w:type="dxa"/>
              <w:bottom w:w="15" w:type="dxa"/>
              <w:right w:w="15" w:type="dxa"/>
            </w:tcMar>
            <w:vAlign w:val="center"/>
          </w:tcPr>
          <w:p w14:paraId="1B54BAC9" w14:textId="77777777" w:rsidR="00FE683B" w:rsidRPr="00FE683B" w:rsidRDefault="00FE683B" w:rsidP="00FE683B">
            <w:r w:rsidRPr="00FE683B">
              <w:t>Submit a professional report: clear writing, organized layout, neat tables/graphs. Easy to read and free of major errors.</w:t>
            </w:r>
          </w:p>
          <w:p w14:paraId="1C8E7D4D" w14:textId="77777777" w:rsidR="00FE683B" w:rsidRPr="00FE683B" w:rsidRDefault="00FE683B" w:rsidP="00FE683B"/>
        </w:tc>
        <w:tc>
          <w:tcPr>
            <w:tcW w:w="0" w:type="auto"/>
            <w:tcMar>
              <w:top w:w="15" w:type="dxa"/>
              <w:left w:w="15" w:type="dxa"/>
              <w:bottom w:w="15" w:type="dxa"/>
              <w:right w:w="15" w:type="dxa"/>
            </w:tcMar>
            <w:vAlign w:val="center"/>
            <w:hideMark/>
          </w:tcPr>
          <w:p w14:paraId="2169A301" w14:textId="77777777" w:rsidR="00FE683B" w:rsidRPr="00FE683B" w:rsidRDefault="00FE683B" w:rsidP="00FE683B">
            <w:r w:rsidRPr="00FE683B">
              <w:t>/10</w:t>
            </w:r>
          </w:p>
        </w:tc>
      </w:tr>
      <w:tr w:rsidR="00FE683B" w:rsidRPr="00FE683B" w14:paraId="2377E5AA" w14:textId="77777777">
        <w:trPr>
          <w:tblCellSpacing w:w="15" w:type="dxa"/>
        </w:trPr>
        <w:tc>
          <w:tcPr>
            <w:tcW w:w="0" w:type="auto"/>
            <w:tcMar>
              <w:top w:w="15" w:type="dxa"/>
              <w:left w:w="15" w:type="dxa"/>
              <w:bottom w:w="15" w:type="dxa"/>
              <w:right w:w="15" w:type="dxa"/>
            </w:tcMar>
            <w:vAlign w:val="center"/>
            <w:hideMark/>
          </w:tcPr>
          <w:p w14:paraId="2FD11D33" w14:textId="77777777" w:rsidR="00FE683B" w:rsidRPr="00FE683B" w:rsidRDefault="00FE683B" w:rsidP="00FE683B">
            <w:r w:rsidRPr="00FE683B">
              <w:t>6. Creativity &amp; Critical Thinking (10 pts)</w:t>
            </w:r>
          </w:p>
        </w:tc>
        <w:tc>
          <w:tcPr>
            <w:tcW w:w="0" w:type="auto"/>
            <w:tcMar>
              <w:top w:w="15" w:type="dxa"/>
              <w:left w:w="15" w:type="dxa"/>
              <w:bottom w:w="15" w:type="dxa"/>
              <w:right w:w="15" w:type="dxa"/>
            </w:tcMar>
            <w:vAlign w:val="center"/>
            <w:hideMark/>
          </w:tcPr>
          <w:p w14:paraId="0459EA99" w14:textId="77777777" w:rsidR="00FE683B" w:rsidRPr="00FE683B" w:rsidRDefault="00FE683B" w:rsidP="00FE683B">
            <w:r w:rsidRPr="00FE683B">
              <w:t>Show original thinking — maybe design a unique farm scenario, try innovative solutions, or highlight challenges specific to agriculture.</w:t>
            </w:r>
          </w:p>
        </w:tc>
        <w:tc>
          <w:tcPr>
            <w:tcW w:w="0" w:type="auto"/>
            <w:tcMar>
              <w:top w:w="15" w:type="dxa"/>
              <w:left w:w="15" w:type="dxa"/>
              <w:bottom w:w="15" w:type="dxa"/>
              <w:right w:w="15" w:type="dxa"/>
            </w:tcMar>
            <w:vAlign w:val="center"/>
            <w:hideMark/>
          </w:tcPr>
          <w:p w14:paraId="0889A47C" w14:textId="77777777" w:rsidR="00FE683B" w:rsidRPr="00FE683B" w:rsidRDefault="00FE683B" w:rsidP="00FE683B">
            <w:r w:rsidRPr="00FE683B">
              <w:t>/10</w:t>
            </w:r>
          </w:p>
        </w:tc>
      </w:tr>
    </w:tbl>
    <w:p w14:paraId="11104D25" w14:textId="77777777" w:rsidR="00FE683B" w:rsidRDefault="00FE683B" w:rsidP="005700B5"/>
    <w:p w14:paraId="06EA68B5" w14:textId="77777777" w:rsidR="005700B5" w:rsidRPr="005700B5" w:rsidRDefault="005700B5" w:rsidP="005700B5"/>
    <w:p w14:paraId="2D094C33" w14:textId="77777777" w:rsidR="00F446FD" w:rsidRDefault="00F446FD" w:rsidP="00F446FD">
      <w:pPr>
        <w:pStyle w:val="Heading2"/>
      </w:pPr>
      <w:r>
        <w:t>Absence Policy</w:t>
      </w:r>
    </w:p>
    <w:p w14:paraId="68CC03C7" w14:textId="33E2AE9A" w:rsidR="00F446FD" w:rsidRDefault="00000000" w:rsidP="00F446FD">
      <w:pPr>
        <w:rPr>
          <w:bCs/>
          <w:lang w:eastAsia="zh-CN"/>
        </w:rPr>
      </w:pPr>
      <w:sdt>
        <w:sdtPr>
          <w:alias w:val="Absence Policy"/>
          <w:tag w:val="Absence Policy"/>
          <w:id w:val="413056265"/>
          <w:placeholder>
            <w:docPart w:val="4AE182923AC84C948236F4E783EDB1F2"/>
          </w:placeholder>
          <w:temporary/>
          <w:showingPlcHdr/>
        </w:sdtPr>
        <w:sdtEndPr>
          <w:rPr>
            <w:bCs/>
          </w:rPr>
        </w:sdtEndPr>
        <w:sdtContent>
          <w:r w:rsidR="00F446FD" w:rsidRPr="00F446FD">
            <w:rPr>
              <w:rStyle w:val="PlaceholderText"/>
              <w:color w:val="000000" w:themeColor="text1"/>
            </w:rPr>
            <w:t xml:space="preserve">Students are expected to attend all classes; if you expect to miss one or two classes, please use the University absence reporting website </w:t>
          </w:r>
          <w:hyperlink r:id="rId11" w:history="1">
            <w:r w:rsidR="00F446FD" w:rsidRPr="00F446FD">
              <w:rPr>
                <w:rStyle w:val="PlaceholderText"/>
                <w:color w:val="000000" w:themeColor="text1"/>
              </w:rPr>
              <w:t>https://sims.rutgers.edu/ssra/</w:t>
            </w:r>
          </w:hyperlink>
          <w:r w:rsidR="00F446FD" w:rsidRPr="00F446FD">
            <w:rPr>
              <w:rStyle w:val="PlaceholderText"/>
              <w:color w:val="000000" w:themeColor="text1"/>
            </w:rPr>
            <w:t xml:space="preserve">  to indicate the date and reason for your absence.  An email is automatically sent to me.</w:t>
          </w:r>
        </w:sdtContent>
      </w:sdt>
    </w:p>
    <w:p w14:paraId="3D8500AE" w14:textId="77777777" w:rsidR="005700B5" w:rsidRDefault="005700B5">
      <w:pPr>
        <w:rPr>
          <w:b/>
          <w:bCs/>
        </w:rPr>
      </w:pPr>
    </w:p>
    <w:p w14:paraId="10D0C9C8" w14:textId="6DB739EB" w:rsidR="00A3101E" w:rsidRDefault="00AA286F" w:rsidP="00AA286F">
      <w:pPr>
        <w:pStyle w:val="Heading2"/>
      </w:pPr>
      <w:r>
        <w:lastRenderedPageBreak/>
        <w:t>Accommodations</w:t>
      </w:r>
      <w:r w:rsidR="00A07477">
        <w:t xml:space="preserve"> for Students with disabilities</w:t>
      </w:r>
    </w:p>
    <w:p w14:paraId="4980D934" w14:textId="77777777" w:rsidR="00FE683B" w:rsidRPr="00FE683B" w:rsidRDefault="004C7086" w:rsidP="00FE683B">
      <w:pPr>
        <w:spacing w:before="40"/>
        <w:rPr>
          <w:bCs/>
          <w:lang w:eastAsia="zh-CN"/>
        </w:rPr>
      </w:pPr>
      <w:r w:rsidRPr="004C7086">
        <w:rPr>
          <w:rStyle w:val="Style2"/>
        </w:rPr>
        <w:t xml:space="preserve">Please follow the procedures outlined at </w:t>
      </w:r>
      <w:hyperlink r:id="rId12"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3" w:history="1">
        <w:r w:rsidRPr="004C7086">
          <w:rPr>
            <w:rStyle w:val="Hyperlink"/>
          </w:rPr>
          <w:t>https://ods.rutgers.edu/</w:t>
        </w:r>
      </w:hyperlink>
      <w:r w:rsidR="00FE683B">
        <w:rPr>
          <w:rFonts w:hint="eastAsia"/>
          <w:lang w:eastAsia="zh-CN"/>
        </w:rPr>
        <w:t xml:space="preserve"> </w:t>
      </w:r>
      <w:r w:rsidR="00FE683B" w:rsidRPr="00FE683B">
        <w:rPr>
          <w:lang w:eastAsia="zh-CN"/>
        </w:rPr>
        <w:t xml:space="preserve">Do not submit documents just before or after the quiz or tests. </w:t>
      </w:r>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3DF285E4" w14:textId="77777777" w:rsidR="00FE683B" w:rsidRPr="00FE683B" w:rsidRDefault="00FE683B" w:rsidP="00FE683B">
      <w:r w:rsidRPr="00FE683B">
        <w:t>Weekly Schedule – 15 Weeks. I will let you know if there is a need to change the schedule.</w:t>
      </w:r>
    </w:p>
    <w:tbl>
      <w:tblPr>
        <w:tblStyle w:val="TableGrid"/>
        <w:tblpPr w:leftFromText="180" w:rightFromText="180" w:vertAnchor="text" w:horzAnchor="margin" w:tblpY="419"/>
        <w:tblW w:w="0" w:type="auto"/>
        <w:tblInd w:w="0" w:type="dxa"/>
        <w:tblLook w:val="04A0" w:firstRow="1" w:lastRow="0" w:firstColumn="1" w:lastColumn="0" w:noHBand="0" w:noVBand="1"/>
      </w:tblPr>
      <w:tblGrid>
        <w:gridCol w:w="2030"/>
        <w:gridCol w:w="2915"/>
        <w:gridCol w:w="1229"/>
        <w:gridCol w:w="2456"/>
      </w:tblGrid>
      <w:tr w:rsidR="00FE683B" w:rsidRPr="00FE683B" w14:paraId="014A9328" w14:textId="77777777">
        <w:tc>
          <w:tcPr>
            <w:tcW w:w="2030" w:type="dxa"/>
            <w:tcBorders>
              <w:top w:val="single" w:sz="4" w:space="0" w:color="auto"/>
              <w:left w:val="single" w:sz="4" w:space="0" w:color="auto"/>
              <w:bottom w:val="single" w:sz="4" w:space="0" w:color="auto"/>
              <w:right w:val="single" w:sz="4" w:space="0" w:color="auto"/>
            </w:tcBorders>
            <w:hideMark/>
          </w:tcPr>
          <w:p w14:paraId="1C07640E" w14:textId="77777777" w:rsidR="00FE683B" w:rsidRPr="00FE683B" w:rsidRDefault="00FE683B" w:rsidP="00FE683B">
            <w:r w:rsidRPr="00FE683B">
              <w:t>Week</w:t>
            </w:r>
          </w:p>
        </w:tc>
        <w:tc>
          <w:tcPr>
            <w:tcW w:w="2915" w:type="dxa"/>
            <w:tcBorders>
              <w:top w:val="single" w:sz="4" w:space="0" w:color="auto"/>
              <w:left w:val="single" w:sz="4" w:space="0" w:color="auto"/>
              <w:bottom w:val="single" w:sz="4" w:space="0" w:color="auto"/>
              <w:right w:val="single" w:sz="4" w:space="0" w:color="auto"/>
            </w:tcBorders>
            <w:hideMark/>
          </w:tcPr>
          <w:p w14:paraId="629639F6" w14:textId="77777777" w:rsidR="00FE683B" w:rsidRPr="00FE683B" w:rsidRDefault="00FE683B" w:rsidP="00FE683B">
            <w:r w:rsidRPr="00FE683B">
              <w:t>Topics</w:t>
            </w:r>
          </w:p>
        </w:tc>
        <w:tc>
          <w:tcPr>
            <w:tcW w:w="1229" w:type="dxa"/>
            <w:tcBorders>
              <w:top w:val="single" w:sz="4" w:space="0" w:color="auto"/>
              <w:left w:val="single" w:sz="4" w:space="0" w:color="auto"/>
              <w:bottom w:val="single" w:sz="4" w:space="0" w:color="auto"/>
              <w:right w:val="single" w:sz="4" w:space="0" w:color="auto"/>
            </w:tcBorders>
            <w:hideMark/>
          </w:tcPr>
          <w:p w14:paraId="383A7A25" w14:textId="77777777" w:rsidR="00FE683B" w:rsidRPr="00FE683B" w:rsidRDefault="00FE683B" w:rsidP="00FE683B">
            <w:r w:rsidRPr="00FE683B">
              <w:t>Readings</w:t>
            </w:r>
          </w:p>
        </w:tc>
        <w:tc>
          <w:tcPr>
            <w:tcW w:w="2456" w:type="dxa"/>
            <w:tcBorders>
              <w:top w:val="single" w:sz="4" w:space="0" w:color="auto"/>
              <w:left w:val="single" w:sz="4" w:space="0" w:color="auto"/>
              <w:bottom w:val="single" w:sz="4" w:space="0" w:color="auto"/>
              <w:right w:val="single" w:sz="4" w:space="0" w:color="auto"/>
            </w:tcBorders>
            <w:hideMark/>
          </w:tcPr>
          <w:p w14:paraId="366CA6DF" w14:textId="77777777" w:rsidR="00FE683B" w:rsidRPr="00FE683B" w:rsidRDefault="00FE683B" w:rsidP="00FE683B">
            <w:r w:rsidRPr="00FE683B">
              <w:t>Assignments/Activities</w:t>
            </w:r>
          </w:p>
        </w:tc>
      </w:tr>
      <w:tr w:rsidR="00FE683B" w:rsidRPr="00FE683B" w14:paraId="3E3CFAAE" w14:textId="77777777">
        <w:tc>
          <w:tcPr>
            <w:tcW w:w="2030" w:type="dxa"/>
            <w:tcBorders>
              <w:top w:val="single" w:sz="4" w:space="0" w:color="auto"/>
              <w:left w:val="single" w:sz="4" w:space="0" w:color="auto"/>
              <w:bottom w:val="single" w:sz="4" w:space="0" w:color="auto"/>
              <w:right w:val="single" w:sz="4" w:space="0" w:color="auto"/>
            </w:tcBorders>
            <w:hideMark/>
          </w:tcPr>
          <w:p w14:paraId="24FC065A" w14:textId="77777777" w:rsidR="00FE683B" w:rsidRPr="00FE683B" w:rsidRDefault="00FE683B" w:rsidP="00FE683B">
            <w:r w:rsidRPr="00FE683B">
              <w:t>Week 1</w:t>
            </w:r>
          </w:p>
        </w:tc>
        <w:tc>
          <w:tcPr>
            <w:tcW w:w="2915" w:type="dxa"/>
            <w:tcBorders>
              <w:top w:val="single" w:sz="4" w:space="0" w:color="auto"/>
              <w:left w:val="single" w:sz="4" w:space="0" w:color="auto"/>
              <w:bottom w:val="single" w:sz="4" w:space="0" w:color="auto"/>
              <w:right w:val="single" w:sz="4" w:space="0" w:color="auto"/>
            </w:tcBorders>
            <w:hideMark/>
          </w:tcPr>
          <w:p w14:paraId="738C7399" w14:textId="77777777" w:rsidR="00FE683B" w:rsidRPr="00FE683B" w:rsidRDefault="00FE683B" w:rsidP="00FE683B">
            <w:r w:rsidRPr="00FE683B">
              <w:t>Introduction to Agricultural Accounting: Industry Overview</w:t>
            </w:r>
          </w:p>
        </w:tc>
        <w:tc>
          <w:tcPr>
            <w:tcW w:w="1229" w:type="dxa"/>
            <w:tcBorders>
              <w:top w:val="single" w:sz="4" w:space="0" w:color="auto"/>
              <w:left w:val="single" w:sz="4" w:space="0" w:color="auto"/>
              <w:bottom w:val="single" w:sz="4" w:space="0" w:color="auto"/>
              <w:right w:val="single" w:sz="4" w:space="0" w:color="auto"/>
            </w:tcBorders>
            <w:hideMark/>
          </w:tcPr>
          <w:p w14:paraId="6E3BB62B" w14:textId="77777777" w:rsidR="00FE683B" w:rsidRPr="00FE683B" w:rsidRDefault="00FE683B" w:rsidP="00FE683B">
            <w:r w:rsidRPr="00FE683B">
              <w:t>Ch. 1</w:t>
            </w:r>
          </w:p>
        </w:tc>
        <w:tc>
          <w:tcPr>
            <w:tcW w:w="2456" w:type="dxa"/>
            <w:tcBorders>
              <w:top w:val="single" w:sz="4" w:space="0" w:color="auto"/>
              <w:left w:val="single" w:sz="4" w:space="0" w:color="auto"/>
              <w:bottom w:val="single" w:sz="4" w:space="0" w:color="auto"/>
              <w:right w:val="single" w:sz="4" w:space="0" w:color="auto"/>
            </w:tcBorders>
            <w:hideMark/>
          </w:tcPr>
          <w:p w14:paraId="03C88257" w14:textId="77777777" w:rsidR="00FE683B" w:rsidRPr="00FE683B" w:rsidRDefault="00FE683B" w:rsidP="00FE683B">
            <w:r w:rsidRPr="00FE683B">
              <w:t>Intro discussion, syllabus review</w:t>
            </w:r>
          </w:p>
        </w:tc>
      </w:tr>
      <w:tr w:rsidR="00FE683B" w:rsidRPr="00FE683B" w14:paraId="19B2AB08" w14:textId="77777777">
        <w:tc>
          <w:tcPr>
            <w:tcW w:w="2030" w:type="dxa"/>
            <w:tcBorders>
              <w:top w:val="single" w:sz="4" w:space="0" w:color="auto"/>
              <w:left w:val="single" w:sz="4" w:space="0" w:color="auto"/>
              <w:bottom w:val="single" w:sz="4" w:space="0" w:color="auto"/>
              <w:right w:val="single" w:sz="4" w:space="0" w:color="auto"/>
            </w:tcBorders>
            <w:hideMark/>
          </w:tcPr>
          <w:p w14:paraId="4469AC18" w14:textId="77777777" w:rsidR="00FE683B" w:rsidRPr="00FE683B" w:rsidRDefault="00FE683B" w:rsidP="00FE683B">
            <w:r w:rsidRPr="00FE683B">
              <w:t>Week 2</w:t>
            </w:r>
          </w:p>
        </w:tc>
        <w:tc>
          <w:tcPr>
            <w:tcW w:w="2915" w:type="dxa"/>
            <w:tcBorders>
              <w:top w:val="single" w:sz="4" w:space="0" w:color="auto"/>
              <w:left w:val="single" w:sz="4" w:space="0" w:color="auto"/>
              <w:bottom w:val="single" w:sz="4" w:space="0" w:color="auto"/>
              <w:right w:val="single" w:sz="4" w:space="0" w:color="auto"/>
            </w:tcBorders>
            <w:hideMark/>
          </w:tcPr>
          <w:p w14:paraId="24FBE81E" w14:textId="77777777" w:rsidR="00FE683B" w:rsidRPr="00FE683B" w:rsidRDefault="00FE683B" w:rsidP="00FE683B">
            <w:r w:rsidRPr="00FE683B">
              <w:t>Chart of Accounts for Farms</w:t>
            </w:r>
          </w:p>
        </w:tc>
        <w:tc>
          <w:tcPr>
            <w:tcW w:w="1229" w:type="dxa"/>
            <w:tcBorders>
              <w:top w:val="single" w:sz="4" w:space="0" w:color="auto"/>
              <w:left w:val="single" w:sz="4" w:space="0" w:color="auto"/>
              <w:bottom w:val="single" w:sz="4" w:space="0" w:color="auto"/>
              <w:right w:val="single" w:sz="4" w:space="0" w:color="auto"/>
            </w:tcBorders>
            <w:hideMark/>
          </w:tcPr>
          <w:p w14:paraId="6F0480BE" w14:textId="77777777" w:rsidR="00FE683B" w:rsidRPr="00FE683B" w:rsidRDefault="00FE683B" w:rsidP="00FE683B">
            <w:r w:rsidRPr="00FE683B">
              <w:t>Ch. 2</w:t>
            </w:r>
          </w:p>
        </w:tc>
        <w:tc>
          <w:tcPr>
            <w:tcW w:w="2456" w:type="dxa"/>
            <w:tcBorders>
              <w:top w:val="single" w:sz="4" w:space="0" w:color="auto"/>
              <w:left w:val="single" w:sz="4" w:space="0" w:color="auto"/>
              <w:bottom w:val="single" w:sz="4" w:space="0" w:color="auto"/>
              <w:right w:val="single" w:sz="4" w:space="0" w:color="auto"/>
            </w:tcBorders>
            <w:hideMark/>
          </w:tcPr>
          <w:p w14:paraId="1ACBDB8F" w14:textId="77777777" w:rsidR="00FE683B" w:rsidRPr="00FE683B" w:rsidRDefault="00FE683B" w:rsidP="00FE683B">
            <w:r w:rsidRPr="00FE683B">
              <w:t>Chart of accounts exercise</w:t>
            </w:r>
          </w:p>
        </w:tc>
      </w:tr>
      <w:tr w:rsidR="00FE683B" w:rsidRPr="00FE683B" w14:paraId="09F2EE8C" w14:textId="77777777">
        <w:trPr>
          <w:trHeight w:val="1044"/>
        </w:trPr>
        <w:tc>
          <w:tcPr>
            <w:tcW w:w="2030" w:type="dxa"/>
            <w:tcBorders>
              <w:top w:val="single" w:sz="4" w:space="0" w:color="auto"/>
              <w:left w:val="single" w:sz="4" w:space="0" w:color="auto"/>
              <w:bottom w:val="single" w:sz="4" w:space="0" w:color="auto"/>
              <w:right w:val="single" w:sz="4" w:space="0" w:color="auto"/>
            </w:tcBorders>
            <w:hideMark/>
          </w:tcPr>
          <w:p w14:paraId="76582094" w14:textId="77777777" w:rsidR="00FE683B" w:rsidRPr="00FE683B" w:rsidRDefault="00FE683B" w:rsidP="00FE683B">
            <w:r w:rsidRPr="00FE683B">
              <w:t>Week 3</w:t>
            </w:r>
          </w:p>
        </w:tc>
        <w:tc>
          <w:tcPr>
            <w:tcW w:w="2915" w:type="dxa"/>
            <w:tcBorders>
              <w:top w:val="single" w:sz="4" w:space="0" w:color="auto"/>
              <w:left w:val="single" w:sz="4" w:space="0" w:color="auto"/>
              <w:bottom w:val="single" w:sz="4" w:space="0" w:color="auto"/>
              <w:right w:val="single" w:sz="4" w:space="0" w:color="auto"/>
            </w:tcBorders>
            <w:hideMark/>
          </w:tcPr>
          <w:p w14:paraId="2DE6C354" w14:textId="77777777" w:rsidR="00FE683B" w:rsidRPr="00FE683B" w:rsidRDefault="00FE683B" w:rsidP="00FE683B">
            <w:r w:rsidRPr="00FE683B">
              <w:t>Accounting Transactions &amp; Journal Entries</w:t>
            </w:r>
          </w:p>
        </w:tc>
        <w:tc>
          <w:tcPr>
            <w:tcW w:w="1229" w:type="dxa"/>
            <w:tcBorders>
              <w:top w:val="single" w:sz="4" w:space="0" w:color="auto"/>
              <w:left w:val="single" w:sz="4" w:space="0" w:color="auto"/>
              <w:bottom w:val="single" w:sz="4" w:space="0" w:color="auto"/>
              <w:right w:val="single" w:sz="4" w:space="0" w:color="auto"/>
            </w:tcBorders>
            <w:hideMark/>
          </w:tcPr>
          <w:p w14:paraId="08E04735" w14:textId="77777777" w:rsidR="00FE683B" w:rsidRPr="00FE683B" w:rsidRDefault="00FE683B" w:rsidP="00FE683B">
            <w:r w:rsidRPr="00FE683B">
              <w:t>Ch. 3</w:t>
            </w:r>
          </w:p>
        </w:tc>
        <w:tc>
          <w:tcPr>
            <w:tcW w:w="2456" w:type="dxa"/>
            <w:tcBorders>
              <w:top w:val="single" w:sz="4" w:space="0" w:color="auto"/>
              <w:left w:val="single" w:sz="4" w:space="0" w:color="auto"/>
              <w:bottom w:val="single" w:sz="4" w:space="0" w:color="auto"/>
              <w:right w:val="single" w:sz="4" w:space="0" w:color="auto"/>
            </w:tcBorders>
            <w:hideMark/>
          </w:tcPr>
          <w:p w14:paraId="1F187FFE" w14:textId="77777777" w:rsidR="00FE683B" w:rsidRPr="00FE683B" w:rsidRDefault="00FE683B" w:rsidP="00FE683B">
            <w:r w:rsidRPr="00FE683B">
              <w:t>Transaction recording practice</w:t>
            </w:r>
          </w:p>
        </w:tc>
      </w:tr>
      <w:tr w:rsidR="00FE683B" w:rsidRPr="00FE683B" w14:paraId="74BBC306" w14:textId="77777777">
        <w:tc>
          <w:tcPr>
            <w:tcW w:w="2030" w:type="dxa"/>
            <w:tcBorders>
              <w:top w:val="single" w:sz="4" w:space="0" w:color="auto"/>
              <w:left w:val="single" w:sz="4" w:space="0" w:color="auto"/>
              <w:bottom w:val="single" w:sz="4" w:space="0" w:color="auto"/>
              <w:right w:val="single" w:sz="4" w:space="0" w:color="auto"/>
            </w:tcBorders>
            <w:hideMark/>
          </w:tcPr>
          <w:p w14:paraId="47B617F9" w14:textId="77777777" w:rsidR="00FE683B" w:rsidRPr="00FE683B" w:rsidRDefault="00FE683B" w:rsidP="00FE683B">
            <w:r w:rsidRPr="00FE683B">
              <w:t>Week 4</w:t>
            </w:r>
          </w:p>
        </w:tc>
        <w:tc>
          <w:tcPr>
            <w:tcW w:w="2915" w:type="dxa"/>
            <w:tcBorders>
              <w:top w:val="single" w:sz="4" w:space="0" w:color="auto"/>
              <w:left w:val="single" w:sz="4" w:space="0" w:color="auto"/>
              <w:bottom w:val="single" w:sz="4" w:space="0" w:color="auto"/>
              <w:right w:val="single" w:sz="4" w:space="0" w:color="auto"/>
            </w:tcBorders>
            <w:hideMark/>
          </w:tcPr>
          <w:p w14:paraId="2FC27E41" w14:textId="77777777" w:rsidR="00FE683B" w:rsidRPr="00FE683B" w:rsidRDefault="00FE683B" w:rsidP="00FE683B">
            <w:r w:rsidRPr="00FE683B">
              <w:t>Fixed Assets &amp; Depreciation in Agriculture</w:t>
            </w:r>
          </w:p>
        </w:tc>
        <w:tc>
          <w:tcPr>
            <w:tcW w:w="1229" w:type="dxa"/>
            <w:tcBorders>
              <w:top w:val="single" w:sz="4" w:space="0" w:color="auto"/>
              <w:left w:val="single" w:sz="4" w:space="0" w:color="auto"/>
              <w:bottom w:val="single" w:sz="4" w:space="0" w:color="auto"/>
              <w:right w:val="single" w:sz="4" w:space="0" w:color="auto"/>
            </w:tcBorders>
            <w:hideMark/>
          </w:tcPr>
          <w:p w14:paraId="53725270" w14:textId="77777777" w:rsidR="00FE683B" w:rsidRPr="00FE683B" w:rsidRDefault="00FE683B" w:rsidP="00FE683B">
            <w:r w:rsidRPr="00FE683B">
              <w:t>Ch. 4</w:t>
            </w:r>
          </w:p>
        </w:tc>
        <w:tc>
          <w:tcPr>
            <w:tcW w:w="2456" w:type="dxa"/>
            <w:tcBorders>
              <w:top w:val="single" w:sz="4" w:space="0" w:color="auto"/>
              <w:left w:val="single" w:sz="4" w:space="0" w:color="auto"/>
              <w:bottom w:val="single" w:sz="4" w:space="0" w:color="auto"/>
              <w:right w:val="single" w:sz="4" w:space="0" w:color="auto"/>
            </w:tcBorders>
            <w:hideMark/>
          </w:tcPr>
          <w:p w14:paraId="63D16FD2" w14:textId="77777777" w:rsidR="00FE683B" w:rsidRPr="00FE683B" w:rsidRDefault="00FE683B" w:rsidP="00FE683B">
            <w:r w:rsidRPr="00FE683B">
              <w:t>Depreciation calculation</w:t>
            </w:r>
          </w:p>
        </w:tc>
      </w:tr>
      <w:tr w:rsidR="00FE683B" w:rsidRPr="00FE683B" w14:paraId="3474A86E" w14:textId="77777777">
        <w:tc>
          <w:tcPr>
            <w:tcW w:w="2030" w:type="dxa"/>
            <w:tcBorders>
              <w:top w:val="single" w:sz="4" w:space="0" w:color="auto"/>
              <w:left w:val="single" w:sz="4" w:space="0" w:color="auto"/>
              <w:bottom w:val="single" w:sz="4" w:space="0" w:color="auto"/>
              <w:right w:val="single" w:sz="4" w:space="0" w:color="auto"/>
            </w:tcBorders>
            <w:hideMark/>
          </w:tcPr>
          <w:p w14:paraId="6235A10F" w14:textId="77777777" w:rsidR="00FE683B" w:rsidRPr="00FE683B" w:rsidRDefault="00FE683B" w:rsidP="00FE683B">
            <w:r w:rsidRPr="00FE683B">
              <w:t>Week 5</w:t>
            </w:r>
          </w:p>
        </w:tc>
        <w:tc>
          <w:tcPr>
            <w:tcW w:w="2915" w:type="dxa"/>
            <w:tcBorders>
              <w:top w:val="single" w:sz="4" w:space="0" w:color="auto"/>
              <w:left w:val="single" w:sz="4" w:space="0" w:color="auto"/>
              <w:bottom w:val="single" w:sz="4" w:space="0" w:color="auto"/>
              <w:right w:val="single" w:sz="4" w:space="0" w:color="auto"/>
            </w:tcBorders>
            <w:hideMark/>
          </w:tcPr>
          <w:p w14:paraId="3E709B3C" w14:textId="77777777" w:rsidR="00FE683B" w:rsidRPr="00FE683B" w:rsidRDefault="00FE683B" w:rsidP="00FE683B">
            <w:r w:rsidRPr="00FE683B">
              <w:t>Inventory Valuation: Crops &amp; Livestock</w:t>
            </w:r>
          </w:p>
        </w:tc>
        <w:tc>
          <w:tcPr>
            <w:tcW w:w="1229" w:type="dxa"/>
            <w:tcBorders>
              <w:top w:val="single" w:sz="4" w:space="0" w:color="auto"/>
              <w:left w:val="single" w:sz="4" w:space="0" w:color="auto"/>
              <w:bottom w:val="single" w:sz="4" w:space="0" w:color="auto"/>
              <w:right w:val="single" w:sz="4" w:space="0" w:color="auto"/>
            </w:tcBorders>
            <w:hideMark/>
          </w:tcPr>
          <w:p w14:paraId="01001E06" w14:textId="77777777" w:rsidR="00FE683B" w:rsidRPr="00FE683B" w:rsidRDefault="00FE683B" w:rsidP="00FE683B">
            <w:r w:rsidRPr="00FE683B">
              <w:t>Ch. 5–6</w:t>
            </w:r>
          </w:p>
        </w:tc>
        <w:tc>
          <w:tcPr>
            <w:tcW w:w="2456" w:type="dxa"/>
            <w:tcBorders>
              <w:top w:val="single" w:sz="4" w:space="0" w:color="auto"/>
              <w:left w:val="single" w:sz="4" w:space="0" w:color="auto"/>
              <w:bottom w:val="single" w:sz="4" w:space="0" w:color="auto"/>
              <w:right w:val="single" w:sz="4" w:space="0" w:color="auto"/>
            </w:tcBorders>
            <w:hideMark/>
          </w:tcPr>
          <w:p w14:paraId="7C8C7BC1" w14:textId="77777777" w:rsidR="00FE683B" w:rsidRPr="00FE683B" w:rsidRDefault="00FE683B" w:rsidP="00FE683B">
            <w:r w:rsidRPr="00FE683B">
              <w:t>Inventory valuation case</w:t>
            </w:r>
          </w:p>
        </w:tc>
      </w:tr>
      <w:tr w:rsidR="00FE683B" w:rsidRPr="00FE683B" w14:paraId="08A63A1A" w14:textId="77777777">
        <w:tc>
          <w:tcPr>
            <w:tcW w:w="2030" w:type="dxa"/>
            <w:tcBorders>
              <w:top w:val="single" w:sz="4" w:space="0" w:color="auto"/>
              <w:left w:val="single" w:sz="4" w:space="0" w:color="auto"/>
              <w:bottom w:val="single" w:sz="4" w:space="0" w:color="auto"/>
              <w:right w:val="single" w:sz="4" w:space="0" w:color="auto"/>
            </w:tcBorders>
            <w:hideMark/>
          </w:tcPr>
          <w:p w14:paraId="7A6E5900" w14:textId="77777777" w:rsidR="00FE683B" w:rsidRPr="00FE683B" w:rsidRDefault="00FE683B" w:rsidP="00FE683B">
            <w:r w:rsidRPr="00FE683B">
              <w:t>Test 1</w:t>
            </w:r>
          </w:p>
        </w:tc>
        <w:tc>
          <w:tcPr>
            <w:tcW w:w="2915" w:type="dxa"/>
            <w:tcBorders>
              <w:top w:val="single" w:sz="4" w:space="0" w:color="auto"/>
              <w:left w:val="single" w:sz="4" w:space="0" w:color="auto"/>
              <w:bottom w:val="single" w:sz="4" w:space="0" w:color="auto"/>
              <w:right w:val="single" w:sz="4" w:space="0" w:color="auto"/>
            </w:tcBorders>
            <w:hideMark/>
          </w:tcPr>
          <w:p w14:paraId="76595B6B" w14:textId="77777777" w:rsidR="00FE683B" w:rsidRPr="00FE683B" w:rsidRDefault="00FE683B" w:rsidP="00FE683B">
            <w:r w:rsidRPr="00FE683B">
              <w:t>40 Multiple/short essay questions</w:t>
            </w:r>
          </w:p>
        </w:tc>
        <w:tc>
          <w:tcPr>
            <w:tcW w:w="1229" w:type="dxa"/>
            <w:tcBorders>
              <w:top w:val="single" w:sz="4" w:space="0" w:color="auto"/>
              <w:left w:val="single" w:sz="4" w:space="0" w:color="auto"/>
              <w:bottom w:val="single" w:sz="4" w:space="0" w:color="auto"/>
              <w:right w:val="single" w:sz="4" w:space="0" w:color="auto"/>
            </w:tcBorders>
            <w:hideMark/>
          </w:tcPr>
          <w:p w14:paraId="5D1512FA" w14:textId="77777777" w:rsidR="00FE683B" w:rsidRPr="00FE683B" w:rsidRDefault="00FE683B" w:rsidP="00FE683B">
            <w:r w:rsidRPr="00FE683B">
              <w:t>Chapters 1 - 6</w:t>
            </w:r>
          </w:p>
        </w:tc>
        <w:tc>
          <w:tcPr>
            <w:tcW w:w="2456" w:type="dxa"/>
            <w:tcBorders>
              <w:top w:val="single" w:sz="4" w:space="0" w:color="auto"/>
              <w:left w:val="single" w:sz="4" w:space="0" w:color="auto"/>
              <w:bottom w:val="single" w:sz="4" w:space="0" w:color="auto"/>
              <w:right w:val="single" w:sz="4" w:space="0" w:color="auto"/>
            </w:tcBorders>
            <w:hideMark/>
          </w:tcPr>
          <w:p w14:paraId="0C85EB72" w14:textId="77777777" w:rsidR="00FE683B" w:rsidRPr="00FE683B" w:rsidRDefault="00FE683B" w:rsidP="00FE683B">
            <w:r w:rsidRPr="00FE683B">
              <w:t xml:space="preserve">In class </w:t>
            </w:r>
          </w:p>
        </w:tc>
      </w:tr>
      <w:tr w:rsidR="00FE683B" w:rsidRPr="00FE683B" w14:paraId="1E83D55A" w14:textId="77777777">
        <w:tc>
          <w:tcPr>
            <w:tcW w:w="2030" w:type="dxa"/>
            <w:tcBorders>
              <w:top w:val="single" w:sz="4" w:space="0" w:color="auto"/>
              <w:left w:val="single" w:sz="4" w:space="0" w:color="auto"/>
              <w:bottom w:val="single" w:sz="4" w:space="0" w:color="auto"/>
              <w:right w:val="single" w:sz="4" w:space="0" w:color="auto"/>
            </w:tcBorders>
            <w:hideMark/>
          </w:tcPr>
          <w:p w14:paraId="6C0FA812" w14:textId="77777777" w:rsidR="00FE683B" w:rsidRPr="00FE683B" w:rsidRDefault="00FE683B" w:rsidP="00FE683B">
            <w:r w:rsidRPr="00FE683B">
              <w:t>Week 6</w:t>
            </w:r>
          </w:p>
        </w:tc>
        <w:tc>
          <w:tcPr>
            <w:tcW w:w="2915" w:type="dxa"/>
            <w:tcBorders>
              <w:top w:val="single" w:sz="4" w:space="0" w:color="auto"/>
              <w:left w:val="single" w:sz="4" w:space="0" w:color="auto"/>
              <w:bottom w:val="single" w:sz="4" w:space="0" w:color="auto"/>
              <w:right w:val="single" w:sz="4" w:space="0" w:color="auto"/>
            </w:tcBorders>
            <w:hideMark/>
          </w:tcPr>
          <w:p w14:paraId="2FAFB652" w14:textId="77777777" w:rsidR="00FE683B" w:rsidRPr="00FE683B" w:rsidRDefault="00FE683B" w:rsidP="00FE683B">
            <w:r w:rsidRPr="00FE683B">
              <w:t>Revenue Recognition; Agricultural Grants &amp; Subsidies</w:t>
            </w:r>
          </w:p>
        </w:tc>
        <w:tc>
          <w:tcPr>
            <w:tcW w:w="1229" w:type="dxa"/>
            <w:tcBorders>
              <w:top w:val="single" w:sz="4" w:space="0" w:color="auto"/>
              <w:left w:val="single" w:sz="4" w:space="0" w:color="auto"/>
              <w:bottom w:val="single" w:sz="4" w:space="0" w:color="auto"/>
              <w:right w:val="single" w:sz="4" w:space="0" w:color="auto"/>
            </w:tcBorders>
            <w:hideMark/>
          </w:tcPr>
          <w:p w14:paraId="02F24454" w14:textId="77777777" w:rsidR="00FE683B" w:rsidRPr="00FE683B" w:rsidRDefault="00FE683B" w:rsidP="00FE683B">
            <w:r w:rsidRPr="00FE683B">
              <w:t>Ch. 7–8</w:t>
            </w:r>
          </w:p>
        </w:tc>
        <w:tc>
          <w:tcPr>
            <w:tcW w:w="2456" w:type="dxa"/>
            <w:tcBorders>
              <w:top w:val="single" w:sz="4" w:space="0" w:color="auto"/>
              <w:left w:val="single" w:sz="4" w:space="0" w:color="auto"/>
              <w:bottom w:val="single" w:sz="4" w:space="0" w:color="auto"/>
              <w:right w:val="single" w:sz="4" w:space="0" w:color="auto"/>
            </w:tcBorders>
            <w:hideMark/>
          </w:tcPr>
          <w:p w14:paraId="23340A82" w14:textId="77777777" w:rsidR="00FE683B" w:rsidRPr="00FE683B" w:rsidRDefault="00FE683B" w:rsidP="00FE683B">
            <w:r w:rsidRPr="00FE683B">
              <w:t>Grant accounting example</w:t>
            </w:r>
          </w:p>
        </w:tc>
      </w:tr>
      <w:tr w:rsidR="00FE683B" w:rsidRPr="00FE683B" w14:paraId="74A6D620" w14:textId="77777777">
        <w:tc>
          <w:tcPr>
            <w:tcW w:w="2030" w:type="dxa"/>
            <w:tcBorders>
              <w:top w:val="single" w:sz="4" w:space="0" w:color="auto"/>
              <w:left w:val="single" w:sz="4" w:space="0" w:color="auto"/>
              <w:bottom w:val="single" w:sz="4" w:space="0" w:color="auto"/>
              <w:right w:val="single" w:sz="4" w:space="0" w:color="auto"/>
            </w:tcBorders>
            <w:hideMark/>
          </w:tcPr>
          <w:p w14:paraId="429CAA0C" w14:textId="77777777" w:rsidR="00FE683B" w:rsidRPr="00FE683B" w:rsidRDefault="00FE683B" w:rsidP="00FE683B">
            <w:r w:rsidRPr="00FE683B">
              <w:t>Week 7</w:t>
            </w:r>
          </w:p>
        </w:tc>
        <w:tc>
          <w:tcPr>
            <w:tcW w:w="2915" w:type="dxa"/>
            <w:tcBorders>
              <w:top w:val="single" w:sz="4" w:space="0" w:color="auto"/>
              <w:left w:val="single" w:sz="4" w:space="0" w:color="auto"/>
              <w:bottom w:val="single" w:sz="4" w:space="0" w:color="auto"/>
              <w:right w:val="single" w:sz="4" w:space="0" w:color="auto"/>
            </w:tcBorders>
            <w:hideMark/>
          </w:tcPr>
          <w:p w14:paraId="0F346BB9" w14:textId="77777777" w:rsidR="00FE683B" w:rsidRPr="00FE683B" w:rsidRDefault="00FE683B" w:rsidP="00FE683B">
            <w:r w:rsidRPr="00FE683B">
              <w:t>Payroll &amp; Seasonal Labor Costs</w:t>
            </w:r>
          </w:p>
        </w:tc>
        <w:tc>
          <w:tcPr>
            <w:tcW w:w="1229" w:type="dxa"/>
            <w:tcBorders>
              <w:top w:val="single" w:sz="4" w:space="0" w:color="auto"/>
              <w:left w:val="single" w:sz="4" w:space="0" w:color="auto"/>
              <w:bottom w:val="single" w:sz="4" w:space="0" w:color="auto"/>
              <w:right w:val="single" w:sz="4" w:space="0" w:color="auto"/>
            </w:tcBorders>
            <w:hideMark/>
          </w:tcPr>
          <w:p w14:paraId="6915581E" w14:textId="77777777" w:rsidR="00FE683B" w:rsidRPr="00FE683B" w:rsidRDefault="00FE683B" w:rsidP="00FE683B">
            <w:r w:rsidRPr="00FE683B">
              <w:t>Ch. 9</w:t>
            </w:r>
          </w:p>
        </w:tc>
        <w:tc>
          <w:tcPr>
            <w:tcW w:w="2456" w:type="dxa"/>
            <w:tcBorders>
              <w:top w:val="single" w:sz="4" w:space="0" w:color="auto"/>
              <w:left w:val="single" w:sz="4" w:space="0" w:color="auto"/>
              <w:bottom w:val="single" w:sz="4" w:space="0" w:color="auto"/>
              <w:right w:val="single" w:sz="4" w:space="0" w:color="auto"/>
            </w:tcBorders>
            <w:hideMark/>
          </w:tcPr>
          <w:p w14:paraId="72E274C6" w14:textId="77777777" w:rsidR="00FE683B" w:rsidRPr="00FE683B" w:rsidRDefault="00FE683B" w:rsidP="00FE683B">
            <w:r w:rsidRPr="00FE683B">
              <w:t>Payroll journal entry practice</w:t>
            </w:r>
          </w:p>
        </w:tc>
      </w:tr>
      <w:tr w:rsidR="00FE683B" w:rsidRPr="00FE683B" w14:paraId="1FA76C50" w14:textId="77777777">
        <w:tc>
          <w:tcPr>
            <w:tcW w:w="2030" w:type="dxa"/>
            <w:tcBorders>
              <w:top w:val="single" w:sz="4" w:space="0" w:color="auto"/>
              <w:left w:val="single" w:sz="4" w:space="0" w:color="auto"/>
              <w:bottom w:val="single" w:sz="4" w:space="0" w:color="auto"/>
              <w:right w:val="single" w:sz="4" w:space="0" w:color="auto"/>
            </w:tcBorders>
            <w:hideMark/>
          </w:tcPr>
          <w:p w14:paraId="3F716FC1" w14:textId="77777777" w:rsidR="00FE683B" w:rsidRPr="00FE683B" w:rsidRDefault="00FE683B" w:rsidP="00FE683B">
            <w:r w:rsidRPr="00FE683B">
              <w:t>Week 8</w:t>
            </w:r>
          </w:p>
        </w:tc>
        <w:tc>
          <w:tcPr>
            <w:tcW w:w="2915" w:type="dxa"/>
            <w:tcBorders>
              <w:top w:val="single" w:sz="4" w:space="0" w:color="auto"/>
              <w:left w:val="single" w:sz="4" w:space="0" w:color="auto"/>
              <w:bottom w:val="single" w:sz="4" w:space="0" w:color="auto"/>
              <w:right w:val="single" w:sz="4" w:space="0" w:color="auto"/>
            </w:tcBorders>
            <w:hideMark/>
          </w:tcPr>
          <w:p w14:paraId="7DD908C4" w14:textId="77777777" w:rsidR="00FE683B" w:rsidRPr="00FE683B" w:rsidRDefault="00FE683B" w:rsidP="00FE683B">
            <w:r w:rsidRPr="00FE683B">
              <w:t>Cost Accounting for Farm Operations</w:t>
            </w:r>
          </w:p>
        </w:tc>
        <w:tc>
          <w:tcPr>
            <w:tcW w:w="1229" w:type="dxa"/>
            <w:tcBorders>
              <w:top w:val="single" w:sz="4" w:space="0" w:color="auto"/>
              <w:left w:val="single" w:sz="4" w:space="0" w:color="auto"/>
              <w:bottom w:val="single" w:sz="4" w:space="0" w:color="auto"/>
              <w:right w:val="single" w:sz="4" w:space="0" w:color="auto"/>
            </w:tcBorders>
            <w:hideMark/>
          </w:tcPr>
          <w:p w14:paraId="0A323640" w14:textId="77777777" w:rsidR="00FE683B" w:rsidRPr="00FE683B" w:rsidRDefault="00FE683B" w:rsidP="00FE683B">
            <w:r w:rsidRPr="00FE683B">
              <w:t>Ch. 10</w:t>
            </w:r>
          </w:p>
        </w:tc>
        <w:tc>
          <w:tcPr>
            <w:tcW w:w="2456" w:type="dxa"/>
            <w:tcBorders>
              <w:top w:val="single" w:sz="4" w:space="0" w:color="auto"/>
              <w:left w:val="single" w:sz="4" w:space="0" w:color="auto"/>
              <w:bottom w:val="single" w:sz="4" w:space="0" w:color="auto"/>
              <w:right w:val="single" w:sz="4" w:space="0" w:color="auto"/>
            </w:tcBorders>
            <w:hideMark/>
          </w:tcPr>
          <w:p w14:paraId="4357F038" w14:textId="77777777" w:rsidR="00FE683B" w:rsidRPr="00FE683B" w:rsidRDefault="00FE683B" w:rsidP="00FE683B">
            <w:r w:rsidRPr="00FE683B">
              <w:t>Cost analysis worksheet</w:t>
            </w:r>
          </w:p>
        </w:tc>
      </w:tr>
      <w:tr w:rsidR="00FE683B" w:rsidRPr="00FE683B" w14:paraId="613CF201" w14:textId="77777777">
        <w:tc>
          <w:tcPr>
            <w:tcW w:w="2030" w:type="dxa"/>
            <w:tcBorders>
              <w:top w:val="single" w:sz="4" w:space="0" w:color="auto"/>
              <w:left w:val="single" w:sz="4" w:space="0" w:color="auto"/>
              <w:bottom w:val="single" w:sz="4" w:space="0" w:color="auto"/>
              <w:right w:val="single" w:sz="4" w:space="0" w:color="auto"/>
            </w:tcBorders>
            <w:hideMark/>
          </w:tcPr>
          <w:p w14:paraId="74F2F5FA" w14:textId="77777777" w:rsidR="00FE683B" w:rsidRPr="00FE683B" w:rsidRDefault="00FE683B" w:rsidP="00FE683B">
            <w:r w:rsidRPr="00FE683B">
              <w:t>Week 9</w:t>
            </w:r>
          </w:p>
        </w:tc>
        <w:tc>
          <w:tcPr>
            <w:tcW w:w="2915" w:type="dxa"/>
            <w:tcBorders>
              <w:top w:val="single" w:sz="4" w:space="0" w:color="auto"/>
              <w:left w:val="single" w:sz="4" w:space="0" w:color="auto"/>
              <w:bottom w:val="single" w:sz="4" w:space="0" w:color="auto"/>
              <w:right w:val="single" w:sz="4" w:space="0" w:color="auto"/>
            </w:tcBorders>
            <w:hideMark/>
          </w:tcPr>
          <w:p w14:paraId="27D36B83" w14:textId="77777777" w:rsidR="00FE683B" w:rsidRPr="00FE683B" w:rsidRDefault="00FE683B" w:rsidP="00FE683B">
            <w:r w:rsidRPr="00FE683B">
              <w:t>Budgeting &amp; Forecasting for Agriculture</w:t>
            </w:r>
          </w:p>
        </w:tc>
        <w:tc>
          <w:tcPr>
            <w:tcW w:w="1229" w:type="dxa"/>
            <w:tcBorders>
              <w:top w:val="single" w:sz="4" w:space="0" w:color="auto"/>
              <w:left w:val="single" w:sz="4" w:space="0" w:color="auto"/>
              <w:bottom w:val="single" w:sz="4" w:space="0" w:color="auto"/>
              <w:right w:val="single" w:sz="4" w:space="0" w:color="auto"/>
            </w:tcBorders>
            <w:hideMark/>
          </w:tcPr>
          <w:p w14:paraId="74D04572" w14:textId="77777777" w:rsidR="00FE683B" w:rsidRPr="00FE683B" w:rsidRDefault="00FE683B" w:rsidP="00FE683B">
            <w:r w:rsidRPr="00FE683B">
              <w:t>Ch. 11</w:t>
            </w:r>
          </w:p>
        </w:tc>
        <w:tc>
          <w:tcPr>
            <w:tcW w:w="2456" w:type="dxa"/>
            <w:tcBorders>
              <w:top w:val="single" w:sz="4" w:space="0" w:color="auto"/>
              <w:left w:val="single" w:sz="4" w:space="0" w:color="auto"/>
              <w:bottom w:val="single" w:sz="4" w:space="0" w:color="auto"/>
              <w:right w:val="single" w:sz="4" w:space="0" w:color="auto"/>
            </w:tcBorders>
            <w:hideMark/>
          </w:tcPr>
          <w:p w14:paraId="750523D7" w14:textId="77777777" w:rsidR="00FE683B" w:rsidRPr="00FE683B" w:rsidRDefault="00FE683B" w:rsidP="00FE683B">
            <w:r w:rsidRPr="00FE683B">
              <w:t>Prepare a farm budget</w:t>
            </w:r>
          </w:p>
        </w:tc>
      </w:tr>
      <w:tr w:rsidR="00FE683B" w:rsidRPr="00FE683B" w14:paraId="6AC498EC" w14:textId="77777777">
        <w:tc>
          <w:tcPr>
            <w:tcW w:w="2030" w:type="dxa"/>
            <w:tcBorders>
              <w:top w:val="single" w:sz="4" w:space="0" w:color="auto"/>
              <w:left w:val="single" w:sz="4" w:space="0" w:color="auto"/>
              <w:bottom w:val="single" w:sz="4" w:space="0" w:color="auto"/>
              <w:right w:val="single" w:sz="4" w:space="0" w:color="auto"/>
            </w:tcBorders>
            <w:hideMark/>
          </w:tcPr>
          <w:p w14:paraId="7A1CF6C9" w14:textId="77777777" w:rsidR="00FE683B" w:rsidRPr="00FE683B" w:rsidRDefault="00FE683B" w:rsidP="00FE683B">
            <w:r w:rsidRPr="00FE683B">
              <w:t>Test 2</w:t>
            </w:r>
          </w:p>
        </w:tc>
        <w:tc>
          <w:tcPr>
            <w:tcW w:w="2915" w:type="dxa"/>
            <w:tcBorders>
              <w:top w:val="single" w:sz="4" w:space="0" w:color="auto"/>
              <w:left w:val="single" w:sz="4" w:space="0" w:color="auto"/>
              <w:bottom w:val="single" w:sz="4" w:space="0" w:color="auto"/>
              <w:right w:val="single" w:sz="4" w:space="0" w:color="auto"/>
            </w:tcBorders>
            <w:hideMark/>
          </w:tcPr>
          <w:p w14:paraId="443488D6" w14:textId="77777777" w:rsidR="00FE683B" w:rsidRPr="00FE683B" w:rsidRDefault="00FE683B" w:rsidP="00FE683B">
            <w:r w:rsidRPr="00FE683B">
              <w:t>40 Multiple/short essay questions</w:t>
            </w:r>
          </w:p>
        </w:tc>
        <w:tc>
          <w:tcPr>
            <w:tcW w:w="1229" w:type="dxa"/>
            <w:tcBorders>
              <w:top w:val="single" w:sz="4" w:space="0" w:color="auto"/>
              <w:left w:val="single" w:sz="4" w:space="0" w:color="auto"/>
              <w:bottom w:val="single" w:sz="4" w:space="0" w:color="auto"/>
              <w:right w:val="single" w:sz="4" w:space="0" w:color="auto"/>
            </w:tcBorders>
            <w:hideMark/>
          </w:tcPr>
          <w:p w14:paraId="2E72517C" w14:textId="77777777" w:rsidR="00FE683B" w:rsidRPr="00FE683B" w:rsidRDefault="00FE683B" w:rsidP="00FE683B">
            <w:r w:rsidRPr="00FE683B">
              <w:t>Chapters 7 - 11</w:t>
            </w:r>
          </w:p>
        </w:tc>
        <w:tc>
          <w:tcPr>
            <w:tcW w:w="2456" w:type="dxa"/>
            <w:tcBorders>
              <w:top w:val="single" w:sz="4" w:space="0" w:color="auto"/>
              <w:left w:val="single" w:sz="4" w:space="0" w:color="auto"/>
              <w:bottom w:val="single" w:sz="4" w:space="0" w:color="auto"/>
              <w:right w:val="single" w:sz="4" w:space="0" w:color="auto"/>
            </w:tcBorders>
            <w:hideMark/>
          </w:tcPr>
          <w:p w14:paraId="72ACD06B" w14:textId="77777777" w:rsidR="00FE683B" w:rsidRPr="00FE683B" w:rsidRDefault="00FE683B" w:rsidP="00FE683B">
            <w:r w:rsidRPr="00FE683B">
              <w:t xml:space="preserve">In class </w:t>
            </w:r>
          </w:p>
        </w:tc>
      </w:tr>
      <w:tr w:rsidR="00FE683B" w:rsidRPr="00FE683B" w14:paraId="6CD2416D" w14:textId="77777777">
        <w:tc>
          <w:tcPr>
            <w:tcW w:w="2030" w:type="dxa"/>
            <w:tcBorders>
              <w:top w:val="single" w:sz="4" w:space="0" w:color="auto"/>
              <w:left w:val="single" w:sz="4" w:space="0" w:color="auto"/>
              <w:bottom w:val="single" w:sz="4" w:space="0" w:color="auto"/>
              <w:right w:val="single" w:sz="4" w:space="0" w:color="auto"/>
            </w:tcBorders>
            <w:hideMark/>
          </w:tcPr>
          <w:p w14:paraId="132B7FE9" w14:textId="77777777" w:rsidR="00FE683B" w:rsidRPr="00FE683B" w:rsidRDefault="00FE683B" w:rsidP="00FE683B">
            <w:r w:rsidRPr="00FE683B">
              <w:t>Week 10</w:t>
            </w:r>
          </w:p>
        </w:tc>
        <w:tc>
          <w:tcPr>
            <w:tcW w:w="2915" w:type="dxa"/>
            <w:tcBorders>
              <w:top w:val="single" w:sz="4" w:space="0" w:color="auto"/>
              <w:left w:val="single" w:sz="4" w:space="0" w:color="auto"/>
              <w:bottom w:val="single" w:sz="4" w:space="0" w:color="auto"/>
              <w:right w:val="single" w:sz="4" w:space="0" w:color="auto"/>
            </w:tcBorders>
            <w:hideMark/>
          </w:tcPr>
          <w:p w14:paraId="06D6CFF6" w14:textId="77777777" w:rsidR="00FE683B" w:rsidRPr="00FE683B" w:rsidRDefault="00FE683B" w:rsidP="00FE683B">
            <w:r w:rsidRPr="00FE683B">
              <w:t>Financial Statements for Agricultural Enterprises</w:t>
            </w:r>
          </w:p>
        </w:tc>
        <w:tc>
          <w:tcPr>
            <w:tcW w:w="1229" w:type="dxa"/>
            <w:tcBorders>
              <w:top w:val="single" w:sz="4" w:space="0" w:color="auto"/>
              <w:left w:val="single" w:sz="4" w:space="0" w:color="auto"/>
              <w:bottom w:val="single" w:sz="4" w:space="0" w:color="auto"/>
              <w:right w:val="single" w:sz="4" w:space="0" w:color="auto"/>
            </w:tcBorders>
            <w:hideMark/>
          </w:tcPr>
          <w:p w14:paraId="79F4BA53" w14:textId="77777777" w:rsidR="00FE683B" w:rsidRPr="00FE683B" w:rsidRDefault="00FE683B" w:rsidP="00FE683B">
            <w:r w:rsidRPr="00FE683B">
              <w:t>Ch. 12</w:t>
            </w:r>
          </w:p>
        </w:tc>
        <w:tc>
          <w:tcPr>
            <w:tcW w:w="2456" w:type="dxa"/>
            <w:tcBorders>
              <w:top w:val="single" w:sz="4" w:space="0" w:color="auto"/>
              <w:left w:val="single" w:sz="4" w:space="0" w:color="auto"/>
              <w:bottom w:val="single" w:sz="4" w:space="0" w:color="auto"/>
              <w:right w:val="single" w:sz="4" w:space="0" w:color="auto"/>
            </w:tcBorders>
            <w:hideMark/>
          </w:tcPr>
          <w:p w14:paraId="3C9CF791" w14:textId="77777777" w:rsidR="00FE683B" w:rsidRPr="00FE683B" w:rsidRDefault="00FE683B" w:rsidP="00FE683B">
            <w:r w:rsidRPr="00FE683B">
              <w:t>Prepare financial statements</w:t>
            </w:r>
          </w:p>
        </w:tc>
      </w:tr>
      <w:tr w:rsidR="00FE683B" w:rsidRPr="00FE683B" w14:paraId="79B1BFF1" w14:textId="77777777">
        <w:tc>
          <w:tcPr>
            <w:tcW w:w="2030" w:type="dxa"/>
            <w:tcBorders>
              <w:top w:val="single" w:sz="4" w:space="0" w:color="auto"/>
              <w:left w:val="single" w:sz="4" w:space="0" w:color="auto"/>
              <w:bottom w:val="single" w:sz="4" w:space="0" w:color="auto"/>
              <w:right w:val="single" w:sz="4" w:space="0" w:color="auto"/>
            </w:tcBorders>
            <w:hideMark/>
          </w:tcPr>
          <w:p w14:paraId="5924E4F0" w14:textId="77777777" w:rsidR="00FE683B" w:rsidRPr="00FE683B" w:rsidRDefault="00FE683B" w:rsidP="00FE683B">
            <w:r w:rsidRPr="00FE683B">
              <w:t>Week 11</w:t>
            </w:r>
          </w:p>
        </w:tc>
        <w:tc>
          <w:tcPr>
            <w:tcW w:w="2915" w:type="dxa"/>
            <w:tcBorders>
              <w:top w:val="single" w:sz="4" w:space="0" w:color="auto"/>
              <w:left w:val="single" w:sz="4" w:space="0" w:color="auto"/>
              <w:bottom w:val="single" w:sz="4" w:space="0" w:color="auto"/>
              <w:right w:val="single" w:sz="4" w:space="0" w:color="auto"/>
            </w:tcBorders>
            <w:hideMark/>
          </w:tcPr>
          <w:p w14:paraId="776FAC37" w14:textId="77777777" w:rsidR="00FE683B" w:rsidRPr="00FE683B" w:rsidRDefault="00FE683B" w:rsidP="00FE683B">
            <w:r w:rsidRPr="00FE683B">
              <w:t>Agricultural Taxation</w:t>
            </w:r>
          </w:p>
        </w:tc>
        <w:tc>
          <w:tcPr>
            <w:tcW w:w="1229" w:type="dxa"/>
            <w:tcBorders>
              <w:top w:val="single" w:sz="4" w:space="0" w:color="auto"/>
              <w:left w:val="single" w:sz="4" w:space="0" w:color="auto"/>
              <w:bottom w:val="single" w:sz="4" w:space="0" w:color="auto"/>
              <w:right w:val="single" w:sz="4" w:space="0" w:color="auto"/>
            </w:tcBorders>
            <w:hideMark/>
          </w:tcPr>
          <w:p w14:paraId="122EC2CD" w14:textId="77777777" w:rsidR="00FE683B" w:rsidRPr="00FE683B" w:rsidRDefault="00FE683B" w:rsidP="00FE683B">
            <w:r w:rsidRPr="00FE683B">
              <w:t>Ch. 13–14</w:t>
            </w:r>
          </w:p>
        </w:tc>
        <w:tc>
          <w:tcPr>
            <w:tcW w:w="2456" w:type="dxa"/>
            <w:tcBorders>
              <w:top w:val="single" w:sz="4" w:space="0" w:color="auto"/>
              <w:left w:val="single" w:sz="4" w:space="0" w:color="auto"/>
              <w:bottom w:val="single" w:sz="4" w:space="0" w:color="auto"/>
              <w:right w:val="single" w:sz="4" w:space="0" w:color="auto"/>
            </w:tcBorders>
            <w:hideMark/>
          </w:tcPr>
          <w:p w14:paraId="26F40006" w14:textId="77777777" w:rsidR="00FE683B" w:rsidRPr="00FE683B" w:rsidRDefault="00FE683B" w:rsidP="00FE683B">
            <w:r w:rsidRPr="00FE683B">
              <w:t>Tax reporting exercise</w:t>
            </w:r>
          </w:p>
        </w:tc>
      </w:tr>
      <w:tr w:rsidR="00FE683B" w:rsidRPr="00FE683B" w14:paraId="133A72EF" w14:textId="77777777">
        <w:tc>
          <w:tcPr>
            <w:tcW w:w="2030" w:type="dxa"/>
            <w:tcBorders>
              <w:top w:val="single" w:sz="4" w:space="0" w:color="auto"/>
              <w:left w:val="single" w:sz="4" w:space="0" w:color="auto"/>
              <w:bottom w:val="single" w:sz="4" w:space="0" w:color="auto"/>
              <w:right w:val="single" w:sz="4" w:space="0" w:color="auto"/>
            </w:tcBorders>
            <w:hideMark/>
          </w:tcPr>
          <w:p w14:paraId="331D719E" w14:textId="77777777" w:rsidR="00FE683B" w:rsidRPr="00FE683B" w:rsidRDefault="00FE683B" w:rsidP="00FE683B">
            <w:r w:rsidRPr="00FE683B">
              <w:t>Week 12</w:t>
            </w:r>
          </w:p>
        </w:tc>
        <w:tc>
          <w:tcPr>
            <w:tcW w:w="2915" w:type="dxa"/>
            <w:tcBorders>
              <w:top w:val="single" w:sz="4" w:space="0" w:color="auto"/>
              <w:left w:val="single" w:sz="4" w:space="0" w:color="auto"/>
              <w:bottom w:val="single" w:sz="4" w:space="0" w:color="auto"/>
              <w:right w:val="single" w:sz="4" w:space="0" w:color="auto"/>
            </w:tcBorders>
            <w:hideMark/>
          </w:tcPr>
          <w:p w14:paraId="0B9C97FD" w14:textId="77777777" w:rsidR="00FE683B" w:rsidRPr="00FE683B" w:rsidRDefault="00FE683B" w:rsidP="00FE683B">
            <w:r w:rsidRPr="00FE683B">
              <w:t>Cash Flow Management in Farms</w:t>
            </w:r>
          </w:p>
        </w:tc>
        <w:tc>
          <w:tcPr>
            <w:tcW w:w="1229" w:type="dxa"/>
            <w:tcBorders>
              <w:top w:val="single" w:sz="4" w:space="0" w:color="auto"/>
              <w:left w:val="single" w:sz="4" w:space="0" w:color="auto"/>
              <w:bottom w:val="single" w:sz="4" w:space="0" w:color="auto"/>
              <w:right w:val="single" w:sz="4" w:space="0" w:color="auto"/>
            </w:tcBorders>
            <w:hideMark/>
          </w:tcPr>
          <w:p w14:paraId="117F735E" w14:textId="77777777" w:rsidR="00FE683B" w:rsidRPr="00FE683B" w:rsidRDefault="00FE683B" w:rsidP="00FE683B">
            <w:r w:rsidRPr="00FE683B">
              <w:t>Ch. 15</w:t>
            </w:r>
          </w:p>
        </w:tc>
        <w:tc>
          <w:tcPr>
            <w:tcW w:w="2456" w:type="dxa"/>
            <w:tcBorders>
              <w:top w:val="single" w:sz="4" w:space="0" w:color="auto"/>
              <w:left w:val="single" w:sz="4" w:space="0" w:color="auto"/>
              <w:bottom w:val="single" w:sz="4" w:space="0" w:color="auto"/>
              <w:right w:val="single" w:sz="4" w:space="0" w:color="auto"/>
            </w:tcBorders>
            <w:hideMark/>
          </w:tcPr>
          <w:p w14:paraId="6179A84D" w14:textId="77777777" w:rsidR="00FE683B" w:rsidRPr="00FE683B" w:rsidRDefault="00FE683B" w:rsidP="00FE683B">
            <w:r w:rsidRPr="00FE683B">
              <w:t>Cash flow statement preparation</w:t>
            </w:r>
          </w:p>
        </w:tc>
      </w:tr>
      <w:tr w:rsidR="00FE683B" w:rsidRPr="00FE683B" w14:paraId="06F4388E" w14:textId="77777777">
        <w:tc>
          <w:tcPr>
            <w:tcW w:w="2030" w:type="dxa"/>
            <w:tcBorders>
              <w:top w:val="single" w:sz="4" w:space="0" w:color="auto"/>
              <w:left w:val="single" w:sz="4" w:space="0" w:color="auto"/>
              <w:bottom w:val="single" w:sz="4" w:space="0" w:color="auto"/>
              <w:right w:val="single" w:sz="4" w:space="0" w:color="auto"/>
            </w:tcBorders>
            <w:hideMark/>
          </w:tcPr>
          <w:p w14:paraId="4457EFF3" w14:textId="77777777" w:rsidR="00FE683B" w:rsidRPr="00FE683B" w:rsidRDefault="00FE683B" w:rsidP="00FE683B">
            <w:r w:rsidRPr="00FE683B">
              <w:t>Week 13</w:t>
            </w:r>
          </w:p>
        </w:tc>
        <w:tc>
          <w:tcPr>
            <w:tcW w:w="2915" w:type="dxa"/>
            <w:tcBorders>
              <w:top w:val="single" w:sz="4" w:space="0" w:color="auto"/>
              <w:left w:val="single" w:sz="4" w:space="0" w:color="auto"/>
              <w:bottom w:val="single" w:sz="4" w:space="0" w:color="auto"/>
              <w:right w:val="single" w:sz="4" w:space="0" w:color="auto"/>
            </w:tcBorders>
            <w:hideMark/>
          </w:tcPr>
          <w:p w14:paraId="7C9D0ECC" w14:textId="77777777" w:rsidR="00FE683B" w:rsidRPr="00FE683B" w:rsidRDefault="00FE683B" w:rsidP="00FE683B">
            <w:r w:rsidRPr="00FE683B">
              <w:t>Financial Ratio Analysis &amp; Performance Evaluation</w:t>
            </w:r>
          </w:p>
        </w:tc>
        <w:tc>
          <w:tcPr>
            <w:tcW w:w="1229" w:type="dxa"/>
            <w:tcBorders>
              <w:top w:val="single" w:sz="4" w:space="0" w:color="auto"/>
              <w:left w:val="single" w:sz="4" w:space="0" w:color="auto"/>
              <w:bottom w:val="single" w:sz="4" w:space="0" w:color="auto"/>
              <w:right w:val="single" w:sz="4" w:space="0" w:color="auto"/>
            </w:tcBorders>
            <w:hideMark/>
          </w:tcPr>
          <w:p w14:paraId="304D99ED" w14:textId="77777777" w:rsidR="00FE683B" w:rsidRPr="00FE683B" w:rsidRDefault="00FE683B" w:rsidP="00FE683B">
            <w:r w:rsidRPr="00FE683B">
              <w:t>Ch. 16</w:t>
            </w:r>
          </w:p>
        </w:tc>
        <w:tc>
          <w:tcPr>
            <w:tcW w:w="2456" w:type="dxa"/>
            <w:tcBorders>
              <w:top w:val="single" w:sz="4" w:space="0" w:color="auto"/>
              <w:left w:val="single" w:sz="4" w:space="0" w:color="auto"/>
              <w:bottom w:val="single" w:sz="4" w:space="0" w:color="auto"/>
              <w:right w:val="single" w:sz="4" w:space="0" w:color="auto"/>
            </w:tcBorders>
            <w:hideMark/>
          </w:tcPr>
          <w:p w14:paraId="2C16EFA4" w14:textId="77777777" w:rsidR="00FE683B" w:rsidRPr="00FE683B" w:rsidRDefault="00FE683B" w:rsidP="00FE683B">
            <w:r w:rsidRPr="00FE683B">
              <w:t>Ratio analysis case study</w:t>
            </w:r>
          </w:p>
        </w:tc>
      </w:tr>
      <w:tr w:rsidR="00FE683B" w:rsidRPr="00FE683B" w14:paraId="6E92BAE2" w14:textId="77777777">
        <w:tc>
          <w:tcPr>
            <w:tcW w:w="2030" w:type="dxa"/>
            <w:tcBorders>
              <w:top w:val="single" w:sz="4" w:space="0" w:color="auto"/>
              <w:left w:val="single" w:sz="4" w:space="0" w:color="auto"/>
              <w:bottom w:val="single" w:sz="4" w:space="0" w:color="auto"/>
              <w:right w:val="single" w:sz="4" w:space="0" w:color="auto"/>
            </w:tcBorders>
            <w:hideMark/>
          </w:tcPr>
          <w:p w14:paraId="622A481F" w14:textId="77777777" w:rsidR="00FE683B" w:rsidRPr="00FE683B" w:rsidRDefault="00FE683B" w:rsidP="00FE683B">
            <w:r w:rsidRPr="00FE683B">
              <w:t>Week 14</w:t>
            </w:r>
          </w:p>
        </w:tc>
        <w:tc>
          <w:tcPr>
            <w:tcW w:w="2915" w:type="dxa"/>
            <w:tcBorders>
              <w:top w:val="single" w:sz="4" w:space="0" w:color="auto"/>
              <w:left w:val="single" w:sz="4" w:space="0" w:color="auto"/>
              <w:bottom w:val="single" w:sz="4" w:space="0" w:color="auto"/>
              <w:right w:val="single" w:sz="4" w:space="0" w:color="auto"/>
            </w:tcBorders>
            <w:hideMark/>
          </w:tcPr>
          <w:p w14:paraId="0B1DB15F" w14:textId="77777777" w:rsidR="00FE683B" w:rsidRPr="00FE683B" w:rsidRDefault="00FE683B" w:rsidP="00FE683B">
            <w:r w:rsidRPr="00FE683B">
              <w:t>Course Wrap-up</w:t>
            </w:r>
          </w:p>
        </w:tc>
        <w:tc>
          <w:tcPr>
            <w:tcW w:w="1229" w:type="dxa"/>
            <w:tcBorders>
              <w:top w:val="single" w:sz="4" w:space="0" w:color="auto"/>
              <w:left w:val="single" w:sz="4" w:space="0" w:color="auto"/>
              <w:bottom w:val="single" w:sz="4" w:space="0" w:color="auto"/>
              <w:right w:val="single" w:sz="4" w:space="0" w:color="auto"/>
            </w:tcBorders>
            <w:hideMark/>
          </w:tcPr>
          <w:p w14:paraId="0D2A3067" w14:textId="77777777" w:rsidR="00FE683B" w:rsidRPr="00FE683B" w:rsidRDefault="00FE683B" w:rsidP="00FE683B">
            <w:r w:rsidRPr="00FE683B">
              <w:t>—</w:t>
            </w:r>
          </w:p>
        </w:tc>
        <w:tc>
          <w:tcPr>
            <w:tcW w:w="2456" w:type="dxa"/>
            <w:tcBorders>
              <w:top w:val="single" w:sz="4" w:space="0" w:color="auto"/>
              <w:left w:val="single" w:sz="4" w:space="0" w:color="auto"/>
              <w:bottom w:val="single" w:sz="4" w:space="0" w:color="auto"/>
              <w:right w:val="single" w:sz="4" w:space="0" w:color="auto"/>
            </w:tcBorders>
            <w:hideMark/>
          </w:tcPr>
          <w:p w14:paraId="268F9D50" w14:textId="77777777" w:rsidR="00FE683B" w:rsidRPr="00FE683B" w:rsidRDefault="00FE683B" w:rsidP="00FE683B">
            <w:r w:rsidRPr="00FE683B">
              <w:t>Project presentations &amp; review</w:t>
            </w:r>
          </w:p>
        </w:tc>
      </w:tr>
      <w:tr w:rsidR="00FE683B" w:rsidRPr="00FE683B" w14:paraId="330EC981" w14:textId="77777777">
        <w:tc>
          <w:tcPr>
            <w:tcW w:w="2030" w:type="dxa"/>
            <w:tcBorders>
              <w:top w:val="single" w:sz="4" w:space="0" w:color="auto"/>
              <w:left w:val="single" w:sz="4" w:space="0" w:color="auto"/>
              <w:bottom w:val="single" w:sz="4" w:space="0" w:color="auto"/>
              <w:right w:val="single" w:sz="4" w:space="0" w:color="auto"/>
            </w:tcBorders>
            <w:hideMark/>
          </w:tcPr>
          <w:p w14:paraId="0E18727B" w14:textId="5CC6AC11" w:rsidR="00FE683B" w:rsidRPr="00FE683B" w:rsidRDefault="00FE683B" w:rsidP="00FE683B">
            <w:r w:rsidRPr="00FE683B">
              <w:t xml:space="preserve">Test </w:t>
            </w:r>
          </w:p>
          <w:p w14:paraId="5AEC8E42" w14:textId="1B564E1D" w:rsidR="00FE683B" w:rsidRPr="00FE683B" w:rsidRDefault="00FE683B" w:rsidP="00FE683B"/>
        </w:tc>
        <w:tc>
          <w:tcPr>
            <w:tcW w:w="2915" w:type="dxa"/>
            <w:tcBorders>
              <w:top w:val="single" w:sz="4" w:space="0" w:color="auto"/>
              <w:left w:val="single" w:sz="4" w:space="0" w:color="auto"/>
              <w:bottom w:val="single" w:sz="4" w:space="0" w:color="auto"/>
              <w:right w:val="single" w:sz="4" w:space="0" w:color="auto"/>
            </w:tcBorders>
            <w:hideMark/>
          </w:tcPr>
          <w:p w14:paraId="401A4EF2" w14:textId="77777777" w:rsidR="00FE683B" w:rsidRPr="00FE683B" w:rsidRDefault="00FE683B" w:rsidP="00FE683B">
            <w:r w:rsidRPr="00FE683B">
              <w:t>40 Multiple/short essay questions/problem sets</w:t>
            </w:r>
          </w:p>
        </w:tc>
        <w:tc>
          <w:tcPr>
            <w:tcW w:w="1229" w:type="dxa"/>
            <w:tcBorders>
              <w:top w:val="single" w:sz="4" w:space="0" w:color="auto"/>
              <w:left w:val="single" w:sz="4" w:space="0" w:color="auto"/>
              <w:bottom w:val="single" w:sz="4" w:space="0" w:color="auto"/>
              <w:right w:val="single" w:sz="4" w:space="0" w:color="auto"/>
            </w:tcBorders>
            <w:hideMark/>
          </w:tcPr>
          <w:p w14:paraId="4C537301" w14:textId="77777777" w:rsidR="00FE683B" w:rsidRPr="00FE683B" w:rsidRDefault="00FE683B" w:rsidP="00FE683B">
            <w:r w:rsidRPr="00FE683B">
              <w:t>Chapters 12 - 16</w:t>
            </w:r>
          </w:p>
        </w:tc>
        <w:tc>
          <w:tcPr>
            <w:tcW w:w="2456" w:type="dxa"/>
            <w:tcBorders>
              <w:top w:val="single" w:sz="4" w:space="0" w:color="auto"/>
              <w:left w:val="single" w:sz="4" w:space="0" w:color="auto"/>
              <w:bottom w:val="single" w:sz="4" w:space="0" w:color="auto"/>
              <w:right w:val="single" w:sz="4" w:space="0" w:color="auto"/>
            </w:tcBorders>
            <w:hideMark/>
          </w:tcPr>
          <w:p w14:paraId="386FC614" w14:textId="77777777" w:rsidR="00FE683B" w:rsidRPr="00FE683B" w:rsidRDefault="00FE683B" w:rsidP="00FE683B">
            <w:r w:rsidRPr="00FE683B">
              <w:t xml:space="preserve">In class </w:t>
            </w:r>
          </w:p>
        </w:tc>
      </w:tr>
    </w:tbl>
    <w:p w14:paraId="78D700A7" w14:textId="77777777" w:rsidR="00A3101E" w:rsidRDefault="00A3101E" w:rsidP="001F6F76">
      <w:pPr>
        <w:rPr>
          <w:b/>
          <w:bCs/>
        </w:rPr>
      </w:pPr>
    </w:p>
    <w:p w14:paraId="27B834F1" w14:textId="77777777" w:rsidR="00FE683B" w:rsidRDefault="00FE683B" w:rsidP="001F6F76">
      <w:pPr>
        <w:rPr>
          <w:b/>
          <w:bCs/>
        </w:rPr>
      </w:pPr>
    </w:p>
    <w:p w14:paraId="39C8462F" w14:textId="77777777" w:rsidR="00FE683B" w:rsidRDefault="00FE683B" w:rsidP="001F6F76">
      <w:pPr>
        <w:rPr>
          <w:b/>
          <w:bCs/>
        </w:rPr>
      </w:pPr>
    </w:p>
    <w:p w14:paraId="56F86628" w14:textId="77777777" w:rsidR="00FE683B" w:rsidRDefault="00FE683B" w:rsidP="001F6F76">
      <w:pPr>
        <w:rPr>
          <w:b/>
          <w:bCs/>
        </w:rPr>
      </w:pPr>
    </w:p>
    <w:p w14:paraId="0436F23B" w14:textId="77777777" w:rsidR="00FE683B" w:rsidRDefault="00FE683B" w:rsidP="001F6F76">
      <w:pPr>
        <w:rPr>
          <w:b/>
          <w:bCs/>
        </w:rPr>
      </w:pPr>
    </w:p>
    <w:p w14:paraId="10AC1312" w14:textId="77777777" w:rsidR="00FE683B" w:rsidRDefault="00FE683B" w:rsidP="001F6F76">
      <w:pPr>
        <w:rPr>
          <w:b/>
          <w:bCs/>
        </w:rPr>
      </w:pPr>
    </w:p>
    <w:p w14:paraId="0A2A1EC1" w14:textId="77777777" w:rsidR="00FE683B" w:rsidRDefault="00FE683B" w:rsidP="001F6F76">
      <w:pPr>
        <w:rPr>
          <w:b/>
          <w:bCs/>
        </w:rPr>
      </w:pPr>
    </w:p>
    <w:p w14:paraId="1BC06748" w14:textId="77777777" w:rsidR="00FE683B" w:rsidRDefault="00FE683B" w:rsidP="001F6F76">
      <w:pPr>
        <w:rPr>
          <w:b/>
          <w:bCs/>
        </w:rPr>
      </w:pPr>
    </w:p>
    <w:p w14:paraId="1EEFB9AC" w14:textId="77777777" w:rsidR="00FE683B" w:rsidRDefault="00FE683B" w:rsidP="001F6F76">
      <w:pPr>
        <w:rPr>
          <w:b/>
          <w:bCs/>
        </w:rPr>
      </w:pPr>
    </w:p>
    <w:p w14:paraId="7CA0F182" w14:textId="77777777" w:rsidR="00FE683B" w:rsidRDefault="00FE683B" w:rsidP="001F6F76">
      <w:pPr>
        <w:rPr>
          <w:b/>
          <w:bCs/>
        </w:rPr>
      </w:pPr>
    </w:p>
    <w:p w14:paraId="422304F8" w14:textId="77777777" w:rsidR="00FE683B" w:rsidRDefault="00FE683B" w:rsidP="001F6F76">
      <w:pPr>
        <w:rPr>
          <w:b/>
          <w:bCs/>
        </w:rPr>
      </w:pPr>
    </w:p>
    <w:p w14:paraId="2B5CC7B7" w14:textId="77777777" w:rsidR="00FE683B" w:rsidRDefault="00FE683B" w:rsidP="001F6F76">
      <w:pPr>
        <w:rPr>
          <w:b/>
          <w:bCs/>
        </w:rPr>
      </w:pPr>
    </w:p>
    <w:p w14:paraId="73DC8B3F" w14:textId="77777777" w:rsidR="00FE683B" w:rsidRDefault="00FE683B" w:rsidP="001F6F76">
      <w:pPr>
        <w:rPr>
          <w:b/>
          <w:bCs/>
        </w:rPr>
      </w:pPr>
    </w:p>
    <w:p w14:paraId="461BDBA8" w14:textId="77777777" w:rsidR="00FE683B" w:rsidRDefault="00FE683B" w:rsidP="001F6F76">
      <w:pPr>
        <w:rPr>
          <w:b/>
          <w:bCs/>
        </w:rPr>
      </w:pPr>
    </w:p>
    <w:p w14:paraId="205347F6" w14:textId="77777777" w:rsidR="00FE683B" w:rsidRDefault="00FE683B" w:rsidP="001F6F76">
      <w:pPr>
        <w:rPr>
          <w:b/>
          <w:bCs/>
        </w:rPr>
      </w:pPr>
    </w:p>
    <w:p w14:paraId="2D060306" w14:textId="77777777" w:rsidR="00FE683B" w:rsidRDefault="00FE683B" w:rsidP="001F6F76">
      <w:pPr>
        <w:rPr>
          <w:b/>
          <w:bCs/>
        </w:rPr>
      </w:pPr>
    </w:p>
    <w:p w14:paraId="7BF260BC" w14:textId="77777777" w:rsidR="00FE683B" w:rsidRDefault="00FE683B" w:rsidP="001F6F76">
      <w:pPr>
        <w:rPr>
          <w:b/>
          <w:bCs/>
        </w:rPr>
      </w:pPr>
    </w:p>
    <w:p w14:paraId="7443C4DA" w14:textId="77777777" w:rsidR="00FE683B" w:rsidRDefault="00FE683B" w:rsidP="001F6F76">
      <w:pPr>
        <w:rPr>
          <w:b/>
          <w:bCs/>
        </w:rPr>
      </w:pPr>
    </w:p>
    <w:p w14:paraId="4E6B8452" w14:textId="77777777" w:rsidR="00FE683B" w:rsidRDefault="00FE683B" w:rsidP="001F6F76">
      <w:pPr>
        <w:rPr>
          <w:b/>
          <w:bCs/>
        </w:rPr>
      </w:pPr>
    </w:p>
    <w:p w14:paraId="20064E41" w14:textId="77777777" w:rsidR="00FE683B" w:rsidRDefault="00FE683B" w:rsidP="001F6F76">
      <w:pPr>
        <w:rPr>
          <w:b/>
          <w:bCs/>
        </w:rPr>
      </w:pPr>
    </w:p>
    <w:p w14:paraId="47555A35" w14:textId="77777777" w:rsidR="00FE683B" w:rsidRDefault="00FE683B" w:rsidP="001F6F76">
      <w:pPr>
        <w:rPr>
          <w:b/>
          <w:bCs/>
        </w:rPr>
      </w:pPr>
    </w:p>
    <w:p w14:paraId="317287B2" w14:textId="77777777" w:rsidR="00FE683B" w:rsidRDefault="00FE683B" w:rsidP="001F6F76">
      <w:pPr>
        <w:rPr>
          <w:b/>
          <w:bCs/>
        </w:rPr>
      </w:pPr>
    </w:p>
    <w:p w14:paraId="6F1F3D3B" w14:textId="77777777" w:rsidR="00FE683B" w:rsidRDefault="00FE683B" w:rsidP="001F6F76">
      <w:pPr>
        <w:rPr>
          <w:b/>
          <w:bCs/>
        </w:rPr>
      </w:pPr>
    </w:p>
    <w:p w14:paraId="5FDE9F3B" w14:textId="77777777" w:rsidR="00FE683B" w:rsidRDefault="00FE683B" w:rsidP="001F6F76">
      <w:pPr>
        <w:rPr>
          <w:b/>
          <w:bCs/>
        </w:rPr>
      </w:pPr>
    </w:p>
    <w:p w14:paraId="6D3B69CA" w14:textId="77777777" w:rsidR="00FE683B" w:rsidRPr="001F6F76" w:rsidRDefault="00FE683B" w:rsidP="001F6F76">
      <w:pPr>
        <w:rPr>
          <w:b/>
          <w:bCs/>
        </w:rPr>
      </w:pPr>
    </w:p>
    <w:p w14:paraId="6B40F4CF" w14:textId="77777777" w:rsidR="00A3101E" w:rsidRDefault="00A07477" w:rsidP="00AA286F">
      <w:pPr>
        <w:pStyle w:val="Heading2"/>
      </w:pPr>
      <w:r>
        <w:lastRenderedPageBreak/>
        <w:t>Final Exam/Paper Date and Time</w:t>
      </w:r>
    </w:p>
    <w:p w14:paraId="1C46B99F" w14:textId="795E941C" w:rsidR="008B6564" w:rsidRPr="001454BD" w:rsidRDefault="00000000" w:rsidP="001454BD">
      <w:pPr>
        <w:tabs>
          <w:tab w:val="left" w:pos="3900"/>
        </w:tabs>
        <w:rPr>
          <w:b/>
          <w:bCs/>
          <w:caps/>
        </w:rPr>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4" w:history="1">
            <w:r w:rsidR="00921D9B" w:rsidRPr="001454BD">
              <w:rPr>
                <w:rStyle w:val="Hyperlink"/>
              </w:rPr>
              <w:t>http://finalexams.rutgers.edu/</w:t>
            </w:r>
          </w:hyperlink>
        </w:sdtContent>
      </w:sdt>
      <w:r w:rsidR="00921D9B" w:rsidRPr="001454BD">
        <w:t xml:space="preserve">         </w:t>
      </w:r>
    </w:p>
    <w:p w14:paraId="64F93238" w14:textId="77777777" w:rsidR="001454BD" w:rsidRDefault="001454BD" w:rsidP="00AA286F">
      <w:pPr>
        <w:pStyle w:val="Heading2"/>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5"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Adherence to these principles is necessary in order to ensure that</w:t>
          </w:r>
        </w:p>
        <w:p w14:paraId="6BC972BA" w14:textId="77777777" w:rsidR="00A3101E" w:rsidRDefault="00A07477">
          <w:pPr>
            <w:numPr>
              <w:ilvl w:val="0"/>
              <w:numId w:val="9"/>
            </w:numPr>
            <w:rPr>
              <w:rStyle w:val="Style2"/>
            </w:rPr>
          </w:pPr>
          <w:r>
            <w:rPr>
              <w:rStyle w:val="Style2"/>
            </w:rPr>
            <w:t>everyone is given proper credit for his or her ideas, words, results, and other scholarly accomplishments.</w:t>
          </w:r>
        </w:p>
        <w:p w14:paraId="2A433F0F" w14:textId="4E18184E" w:rsidR="00A3101E" w:rsidRDefault="00A07477">
          <w:pPr>
            <w:numPr>
              <w:ilvl w:val="0"/>
              <w:numId w:val="9"/>
            </w:numPr>
            <w:rPr>
              <w:rStyle w:val="Style2"/>
            </w:rPr>
          </w:pPr>
          <w:r>
            <w:rPr>
              <w:rStyle w:val="Style2"/>
            </w:rPr>
            <w:t xml:space="preserve">all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r>
            <w:rPr>
              <w:rStyle w:val="Style2"/>
            </w:rPr>
            <w:t>the academic and ethical development of all students is fostered.</w:t>
          </w:r>
        </w:p>
        <w:p w14:paraId="018580F9" w14:textId="77777777" w:rsidR="00A3101E" w:rsidRDefault="00A07477">
          <w:pPr>
            <w:numPr>
              <w:ilvl w:val="0"/>
              <w:numId w:val="9"/>
            </w:numPr>
            <w:rPr>
              <w:rStyle w:val="Style2"/>
            </w:rPr>
          </w:pPr>
          <w:r>
            <w:rPr>
              <w:rStyle w:val="Style2"/>
            </w:rPr>
            <w:t>the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process and we welcome students to share their personal experiences. We will not tolerate disrespectful language or behavior against any individual or group. If you feel as though you have been disrespected or treated unfairly by the instructors or any other individual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6"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lastRenderedPageBreak/>
        <w:t xml:space="preserve">(848) 932-7884 / 17 Senior Street, New Brunswick, NJ 08901/ </w:t>
      </w:r>
      <w:hyperlink r:id="rId17"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CAPS is a University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8"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provides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9"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20" w:history="1">
        <w:r>
          <w:rPr>
            <w:rStyle w:val="Style2"/>
          </w:rPr>
          <w:t>https://ods.rutgers.edu/students/documentation-guidelines</w:t>
        </w:r>
      </w:hyperlink>
      <w:r>
        <w:rPr>
          <w:rStyle w:val="Style2"/>
        </w:rPr>
        <w:t xml:space="preserve">. If the documentation supports your request for reasonable accommodations, your campus’s disability services office will provide you with a Letter of </w:t>
      </w:r>
      <w:r w:rsidR="00A1610B">
        <w:rPr>
          <w:rStyle w:val="Style2"/>
        </w:rPr>
        <w:t>Accommodation</w:t>
      </w:r>
      <w:r>
        <w:rPr>
          <w:rStyle w:val="Style2"/>
        </w:rPr>
        <w:t xml:space="preserve">. Please share this letter with your instructors and discuss the accommodations with them as early in your courses as possible.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1"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2"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3"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NJ Hopeline</w:t>
      </w:r>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lastRenderedPageBreak/>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4">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5"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6"/>
      <w:footerReference w:type="default" r:id="rId27"/>
      <w:headerReference w:type="firs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9B5D" w14:textId="77777777" w:rsidR="00D0322D" w:rsidRDefault="00D0322D">
      <w:r>
        <w:separator/>
      </w:r>
    </w:p>
  </w:endnote>
  <w:endnote w:type="continuationSeparator" w:id="0">
    <w:p w14:paraId="260D5647" w14:textId="77777777" w:rsidR="00D0322D" w:rsidRDefault="00D0322D">
      <w:r>
        <w:continuationSeparator/>
      </w:r>
    </w:p>
  </w:endnote>
  <w:endnote w:type="continuationNotice" w:id="1">
    <w:p w14:paraId="4D74FE19" w14:textId="77777777" w:rsidR="00D0322D" w:rsidRDefault="00D03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3899A" w14:textId="77777777" w:rsidR="00D0322D" w:rsidRDefault="00D0322D">
      <w:r>
        <w:separator/>
      </w:r>
    </w:p>
  </w:footnote>
  <w:footnote w:type="continuationSeparator" w:id="0">
    <w:p w14:paraId="517D7131" w14:textId="77777777" w:rsidR="00D0322D" w:rsidRDefault="00D0322D">
      <w:r>
        <w:continuationSeparator/>
      </w:r>
    </w:p>
  </w:footnote>
  <w:footnote w:type="continuationNotice" w:id="1">
    <w:p w14:paraId="5B943E3E" w14:textId="77777777" w:rsidR="00D0322D" w:rsidRDefault="00D032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18C"/>
    <w:multiLevelType w:val="hybridMultilevel"/>
    <w:tmpl w:val="47E8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51DC3"/>
    <w:multiLevelType w:val="hybridMultilevel"/>
    <w:tmpl w:val="06C8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090900"/>
    <w:multiLevelType w:val="hybridMultilevel"/>
    <w:tmpl w:val="53D6B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E65C97"/>
    <w:multiLevelType w:val="hybridMultilevel"/>
    <w:tmpl w:val="ABD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78D0260D"/>
    <w:multiLevelType w:val="hybridMultilevel"/>
    <w:tmpl w:val="D5BA0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7"/>
  </w:num>
  <w:num w:numId="2" w16cid:durableId="944726977">
    <w:abstractNumId w:val="4"/>
  </w:num>
  <w:num w:numId="3" w16cid:durableId="22633558">
    <w:abstractNumId w:val="4"/>
  </w:num>
  <w:num w:numId="4" w16cid:durableId="29965072">
    <w:abstractNumId w:val="10"/>
  </w:num>
  <w:num w:numId="5" w16cid:durableId="395132139">
    <w:abstractNumId w:val="8"/>
  </w:num>
  <w:num w:numId="6" w16cid:durableId="65227288">
    <w:abstractNumId w:val="8"/>
  </w:num>
  <w:num w:numId="7" w16cid:durableId="118031469">
    <w:abstractNumId w:val="6"/>
  </w:num>
  <w:num w:numId="8" w16cid:durableId="1041906335">
    <w:abstractNumId w:val="1"/>
  </w:num>
  <w:num w:numId="9" w16cid:durableId="320163952">
    <w:abstractNumId w:val="1"/>
  </w:num>
  <w:num w:numId="10" w16cid:durableId="20530690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9"/>
  </w:num>
  <w:num w:numId="13" w16cid:durableId="1097559782">
    <w:abstractNumId w:val="15"/>
  </w:num>
  <w:num w:numId="14" w16cid:durableId="469834322">
    <w:abstractNumId w:val="16"/>
  </w:num>
  <w:num w:numId="15" w16cid:durableId="2021732300">
    <w:abstractNumId w:val="17"/>
  </w:num>
  <w:num w:numId="16" w16cid:durableId="709232823">
    <w:abstractNumId w:val="11"/>
  </w:num>
  <w:num w:numId="17" w16cid:durableId="720907609">
    <w:abstractNumId w:val="21"/>
  </w:num>
  <w:num w:numId="18" w16cid:durableId="238944871">
    <w:abstractNumId w:val="2"/>
  </w:num>
  <w:num w:numId="19" w16cid:durableId="136840557">
    <w:abstractNumId w:val="18"/>
  </w:num>
  <w:num w:numId="20" w16cid:durableId="1835100680">
    <w:abstractNumId w:val="3"/>
  </w:num>
  <w:num w:numId="21" w16cid:durableId="41289568">
    <w:abstractNumId w:val="22"/>
  </w:num>
  <w:num w:numId="22" w16cid:durableId="444541022">
    <w:abstractNumId w:val="14"/>
  </w:num>
  <w:num w:numId="23" w16cid:durableId="3872634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8218449">
    <w:abstractNumId w:val="20"/>
    <w:lvlOverride w:ilvl="0"/>
    <w:lvlOverride w:ilvl="1"/>
    <w:lvlOverride w:ilvl="2"/>
    <w:lvlOverride w:ilvl="3"/>
    <w:lvlOverride w:ilvl="4"/>
    <w:lvlOverride w:ilvl="5"/>
    <w:lvlOverride w:ilvl="6"/>
    <w:lvlOverride w:ilvl="7"/>
    <w:lvlOverride w:ilvl="8"/>
  </w:num>
  <w:num w:numId="25" w16cid:durableId="1008214176">
    <w:abstractNumId w:val="13"/>
  </w:num>
  <w:num w:numId="26" w16cid:durableId="81074237">
    <w:abstractNumId w:val="5"/>
  </w:num>
  <w:num w:numId="27" w16cid:durableId="51886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97F49"/>
    <w:rsid w:val="000A0032"/>
    <w:rsid w:val="000A236B"/>
    <w:rsid w:val="000C359B"/>
    <w:rsid w:val="000E6557"/>
    <w:rsid w:val="000F6F1D"/>
    <w:rsid w:val="001126FA"/>
    <w:rsid w:val="00122360"/>
    <w:rsid w:val="001262F8"/>
    <w:rsid w:val="00127C80"/>
    <w:rsid w:val="00143ADB"/>
    <w:rsid w:val="001454BD"/>
    <w:rsid w:val="00153985"/>
    <w:rsid w:val="00157DC5"/>
    <w:rsid w:val="00180947"/>
    <w:rsid w:val="00186059"/>
    <w:rsid w:val="001A299D"/>
    <w:rsid w:val="001A365C"/>
    <w:rsid w:val="001C2138"/>
    <w:rsid w:val="001E6E26"/>
    <w:rsid w:val="001F6F76"/>
    <w:rsid w:val="00211025"/>
    <w:rsid w:val="0022266F"/>
    <w:rsid w:val="002336C1"/>
    <w:rsid w:val="0025088B"/>
    <w:rsid w:val="00262ECE"/>
    <w:rsid w:val="002639E3"/>
    <w:rsid w:val="002757B7"/>
    <w:rsid w:val="00283E01"/>
    <w:rsid w:val="002C7100"/>
    <w:rsid w:val="002D7534"/>
    <w:rsid w:val="002E415E"/>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6C9D"/>
    <w:rsid w:val="005700B5"/>
    <w:rsid w:val="0057669E"/>
    <w:rsid w:val="00584D68"/>
    <w:rsid w:val="005C5516"/>
    <w:rsid w:val="005E4B9C"/>
    <w:rsid w:val="005F5F8B"/>
    <w:rsid w:val="005F64DF"/>
    <w:rsid w:val="0060182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61125"/>
    <w:rsid w:val="00965E0D"/>
    <w:rsid w:val="009720A7"/>
    <w:rsid w:val="00975614"/>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3101E"/>
    <w:rsid w:val="00A4103C"/>
    <w:rsid w:val="00A520DC"/>
    <w:rsid w:val="00A53BAF"/>
    <w:rsid w:val="00AA286F"/>
    <w:rsid w:val="00AC1CC3"/>
    <w:rsid w:val="00AC6A18"/>
    <w:rsid w:val="00AE04AD"/>
    <w:rsid w:val="00AF2A35"/>
    <w:rsid w:val="00B14BEB"/>
    <w:rsid w:val="00B17508"/>
    <w:rsid w:val="00B24F78"/>
    <w:rsid w:val="00B30558"/>
    <w:rsid w:val="00B54010"/>
    <w:rsid w:val="00B65AF6"/>
    <w:rsid w:val="00B6692E"/>
    <w:rsid w:val="00B6796C"/>
    <w:rsid w:val="00B835C7"/>
    <w:rsid w:val="00B93A5F"/>
    <w:rsid w:val="00B957D0"/>
    <w:rsid w:val="00BB1D26"/>
    <w:rsid w:val="00BD0883"/>
    <w:rsid w:val="00BF7A45"/>
    <w:rsid w:val="00C00D21"/>
    <w:rsid w:val="00C04FC2"/>
    <w:rsid w:val="00C15B1E"/>
    <w:rsid w:val="00C17762"/>
    <w:rsid w:val="00C266D5"/>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0322D"/>
    <w:rsid w:val="00D15247"/>
    <w:rsid w:val="00D17FBE"/>
    <w:rsid w:val="00D22E35"/>
    <w:rsid w:val="00D5095E"/>
    <w:rsid w:val="00D56089"/>
    <w:rsid w:val="00D63776"/>
    <w:rsid w:val="00D751FA"/>
    <w:rsid w:val="00D86EBE"/>
    <w:rsid w:val="00D9000D"/>
    <w:rsid w:val="00DB5C99"/>
    <w:rsid w:val="00DC2744"/>
    <w:rsid w:val="00DD01AD"/>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0FE683B"/>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s://ods.rutgers.edu/" TargetMode="External"/><Relationship Id="rId18" Type="http://schemas.openxmlformats.org/officeDocument/2006/relationships/hyperlink" Target="https://vpva.rutgers.ed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health.rutgers.edu/do-something-to-help/" TargetMode="External"/><Relationship Id="rId7" Type="http://schemas.openxmlformats.org/officeDocument/2006/relationships/endnotes" Target="endnotes.xml"/><Relationship Id="rId12" Type="http://schemas.openxmlformats.org/officeDocument/2006/relationships/hyperlink" Target="https://ods.rutgers.edu/students/getting-registered" TargetMode="External"/><Relationship Id="rId17" Type="http://schemas.openxmlformats.org/officeDocument/2006/relationships/hyperlink" Target="http://www.rhscaps.rutgers.edu/" TargetMode="External"/><Relationship Id="rId25" Type="http://schemas.openxmlformats.org/officeDocument/2006/relationships/hyperlink" Target="https://deanofstudents.rutgers.edu/" TargetMode="External"/><Relationship Id="rId2" Type="http://schemas.openxmlformats.org/officeDocument/2006/relationships/numbering" Target="numbering.xml"/><Relationship Id="rId16" Type="http://schemas.openxmlformats.org/officeDocument/2006/relationships/hyperlink" Target="http://inclusion.rutgers.edu/report-bias-incident/" TargetMode="External"/><Relationship Id="rId20" Type="http://schemas.openxmlformats.org/officeDocument/2006/relationships/hyperlink" Target="https://ods.rutgers.edu/students/documentation-guidelin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ms.rutgers.edu/ssra/" TargetMode="External"/><Relationship Id="rId24" Type="http://schemas.openxmlformats.org/officeDocument/2006/relationships/hyperlink" Target="http://ruoffcampus.rutgers.edu/food/" TargetMode="External"/><Relationship Id="rId5" Type="http://schemas.openxmlformats.org/officeDocument/2006/relationships/webSettings" Target="webSettings.xml"/><Relationship Id="rId15" Type="http://schemas.openxmlformats.org/officeDocument/2006/relationships/hyperlink" Target="https://academicintegrity.rutgers.edu/sites/default/files/pdfs/current.pdf" TargetMode="External"/><Relationship Id="rId23" Type="http://schemas.openxmlformats.org/officeDocument/2006/relationships/hyperlink" Target="https://health.rutgers.edu/health-education-and-promotion/self-help/self-help-apps" TargetMode="External"/><Relationship Id="rId28" Type="http://schemas.openxmlformats.org/officeDocument/2006/relationships/header" Target="header2.xml"/><Relationship Id="rId10" Type="http://schemas.openxmlformats.org/officeDocument/2006/relationships/hyperlink" Target="https://www.accountingtools.com/accounting-books" TargetMode="External"/><Relationship Id="rId19" Type="http://schemas.openxmlformats.org/officeDocument/2006/relationships/hyperlink" Target="https://ods.rutgers.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azon.com/Steven-M-Bragg/e/B001HCYNRQ/ref=dp_byline_cont_book_1" TargetMode="External"/><Relationship Id="rId14" Type="http://schemas.openxmlformats.org/officeDocument/2006/relationships/hyperlink" Target="http://finalexams.rutgers.edu/" TargetMode="External"/><Relationship Id="rId22" Type="http://schemas.openxmlformats.org/officeDocument/2006/relationships/hyperlink" Target="https://health.rutgers.edu/health-education-and-promotion/health-promotion-peer-education/wellness-coaching"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s.rutgers.edu/ssra/" TargetMode="Externa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
      <w:docPartPr>
        <w:name w:val="4AE182923AC84C948236F4E783EDB1F2"/>
        <w:category>
          <w:name w:val="General"/>
          <w:gallery w:val="placeholder"/>
        </w:category>
        <w:types>
          <w:type w:val="bbPlcHdr"/>
        </w:types>
        <w:behaviors>
          <w:behavior w:val="content"/>
        </w:behaviors>
        <w:guid w:val="{28334EF0-8F70-4237-A200-219ECCAAECF3}"/>
      </w:docPartPr>
      <w:docPartBody>
        <w:p w:rsidR="00357C51" w:rsidRDefault="00E85E87" w:rsidP="00E85E87">
          <w:pPr>
            <w:pStyle w:val="4AE182923AC84C948236F4E783EDB1F2"/>
          </w:pPr>
          <w:r>
            <w:rPr>
              <w:rStyle w:val="PlaceholderText"/>
              <w:color w:val="000000" w:themeColor="text1"/>
            </w:rPr>
            <w:t xml:space="preserve">Students are expected to attend all classes; if you expect to miss one or two classes, please use the University absence reporting website </w:t>
          </w:r>
          <w:hyperlink r:id="rId6" w:history="1">
            <w:r>
              <w:rPr>
                <w:rStyle w:val="PlaceholderText"/>
                <w:color w:val="000000" w:themeColor="text1"/>
              </w:rPr>
              <w:t>https://sims.rutgers.edu/ssra/</w:t>
            </w:r>
          </w:hyperlink>
          <w:r>
            <w:rPr>
              <w:rStyle w:val="PlaceholderText"/>
              <w:color w:val="000000" w:themeColor="text1"/>
            </w:rPr>
            <w:t xml:space="preserve">  to indicate the date and reason for your absence.  An email is automatically sent to 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13104B"/>
    <w:rsid w:val="00143ADB"/>
    <w:rsid w:val="001540FF"/>
    <w:rsid w:val="001D1FA4"/>
    <w:rsid w:val="001D7E7F"/>
    <w:rsid w:val="001E5A75"/>
    <w:rsid w:val="00262ECE"/>
    <w:rsid w:val="002903EE"/>
    <w:rsid w:val="002D3A2F"/>
    <w:rsid w:val="002E7991"/>
    <w:rsid w:val="00326AD4"/>
    <w:rsid w:val="00346447"/>
    <w:rsid w:val="00357C51"/>
    <w:rsid w:val="0037072B"/>
    <w:rsid w:val="0037759D"/>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96771A"/>
    <w:rsid w:val="00976B76"/>
    <w:rsid w:val="009E18DB"/>
    <w:rsid w:val="00A10683"/>
    <w:rsid w:val="00A4103C"/>
    <w:rsid w:val="00AA4142"/>
    <w:rsid w:val="00AE05C8"/>
    <w:rsid w:val="00AF5B28"/>
    <w:rsid w:val="00B937AB"/>
    <w:rsid w:val="00B94D71"/>
    <w:rsid w:val="00BD1D93"/>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paragraph" w:customStyle="1" w:styleId="4AE182923AC84C948236F4E783EDB1F2">
    <w:name w:val="4AE182923AC84C948236F4E783EDB1F2"/>
    <w:rsid w:val="00E85E87"/>
    <w:pPr>
      <w:spacing w:after="160" w:line="278" w:lineRule="auto"/>
    </w:pPr>
    <w:rPr>
      <w:kern w:val="2"/>
      <w:sz w:val="24"/>
      <w:szCs w:val="24"/>
      <w:lang w:eastAsia="zh-CN"/>
      <w14:ligatures w14:val="standardContextual"/>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16</cp:revision>
  <dcterms:created xsi:type="dcterms:W3CDTF">2026-01-14T20:34:00Z</dcterms:created>
  <dcterms:modified xsi:type="dcterms:W3CDTF">2026-02-27T07:59:00Z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